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BA18" w14:textId="618081F4" w:rsidR="00A82FBD" w:rsidRDefault="00A82FBD"/>
    <w:p w14:paraId="1A064A8E" w14:textId="77777777" w:rsidR="000826E3" w:rsidRDefault="000826E3"/>
    <w:p w14:paraId="7A0F3E27" w14:textId="09D0BF71" w:rsidR="006C1829" w:rsidRPr="00950F28" w:rsidRDefault="00B474A1" w:rsidP="00950F28">
      <w:pPr>
        <w:jc w:val="center"/>
        <w:rPr>
          <w:rFonts w:asciiTheme="majorHAnsi" w:eastAsiaTheme="majorEastAsia" w:hAnsiTheme="majorHAnsi" w:cstheme="majorBidi"/>
          <w:color w:val="049948"/>
          <w:spacing w:val="-10"/>
          <w:kern w:val="28"/>
          <w:sz w:val="56"/>
          <w:szCs w:val="56"/>
        </w:rPr>
      </w:pPr>
      <w:r w:rsidRPr="006C1829">
        <w:rPr>
          <w:rFonts w:asciiTheme="majorHAnsi" w:eastAsiaTheme="majorEastAsia" w:hAnsiTheme="majorHAnsi" w:cstheme="majorBidi"/>
          <w:color w:val="049948"/>
          <w:spacing w:val="-10"/>
          <w:kern w:val="28"/>
          <w:sz w:val="56"/>
          <w:szCs w:val="56"/>
        </w:rPr>
        <w:t>Fact Sheet – 100 Deadliest Days</w:t>
      </w:r>
    </w:p>
    <w:p w14:paraId="301E19EE" w14:textId="6A42E15C" w:rsidR="00B474A1" w:rsidRDefault="00A82FBD" w:rsidP="00950F28">
      <w:pPr>
        <w:pStyle w:val="BodyText"/>
        <w:numPr>
          <w:ilvl w:val="0"/>
          <w:numId w:val="4"/>
        </w:numPr>
        <w:ind w:right="127"/>
      </w:pPr>
      <w:r>
        <w:t xml:space="preserve">Summer is sun, barbeques, beach and vacation.  It’s also a deadly time to be a teen driver.  </w:t>
      </w:r>
      <w:r w:rsidR="00B474A1">
        <w:t>Memorial Day weekend mark</w:t>
      </w:r>
      <w:r w:rsidR="00EB3A5D">
        <w:t>ed</w:t>
      </w:r>
      <w:r w:rsidR="00B474A1">
        <w:t xml:space="preserve"> the beginning of the 100 Deadliest Days of driving for teen</w:t>
      </w:r>
      <w:r w:rsidR="000826E3">
        <w:t>s</w:t>
      </w:r>
      <w:r w:rsidR="00B474A1">
        <w:t xml:space="preserve">.  </w:t>
      </w:r>
    </w:p>
    <w:p w14:paraId="386CCFC9" w14:textId="77777777" w:rsidR="00950F28" w:rsidRDefault="00950F28" w:rsidP="00950F28">
      <w:pPr>
        <w:pStyle w:val="BodyText"/>
        <w:ind w:left="720" w:right="127"/>
      </w:pPr>
    </w:p>
    <w:p w14:paraId="43E4FD35" w14:textId="416C1C46" w:rsidR="00B474A1" w:rsidRDefault="00B474A1" w:rsidP="00950F28">
      <w:pPr>
        <w:pStyle w:val="BodyText"/>
        <w:numPr>
          <w:ilvl w:val="0"/>
          <w:numId w:val="4"/>
        </w:numPr>
        <w:ind w:right="127"/>
      </w:pPr>
      <w:r>
        <w:t>Teen crash deaths increase by 15 percent between Memorial Day and Labor Day, compared with other times of the year.</w:t>
      </w:r>
    </w:p>
    <w:p w14:paraId="6B85837E" w14:textId="77777777" w:rsidR="00950F28" w:rsidRDefault="00950F28" w:rsidP="00950F28">
      <w:pPr>
        <w:pStyle w:val="BodyText"/>
        <w:ind w:left="720" w:right="127"/>
      </w:pPr>
    </w:p>
    <w:p w14:paraId="08D641F6" w14:textId="67E0CCCB" w:rsidR="00B474A1" w:rsidRDefault="00A82FBD" w:rsidP="00950F28">
      <w:pPr>
        <w:pStyle w:val="BodyText"/>
        <w:numPr>
          <w:ilvl w:val="0"/>
          <w:numId w:val="4"/>
        </w:numPr>
        <w:ind w:right="127"/>
      </w:pPr>
      <w:r>
        <w:t>The spike in deaths makes a bad reality worse:  m</w:t>
      </w:r>
      <w:r w:rsidR="004A6FDF" w:rsidRPr="004A6FDF">
        <w:t>otor vehicle crashes are the leading cause of unintentional death for young people ages 16-25 in Washington.</w:t>
      </w:r>
    </w:p>
    <w:p w14:paraId="361D8481" w14:textId="77777777" w:rsidR="00950F28" w:rsidRDefault="00950F28" w:rsidP="00950F28">
      <w:pPr>
        <w:pStyle w:val="BodyText"/>
        <w:ind w:left="720" w:right="127"/>
      </w:pPr>
    </w:p>
    <w:p w14:paraId="3F1C5E43" w14:textId="4EAC5223" w:rsidR="00950F28" w:rsidRDefault="004A6FDF" w:rsidP="00950F28">
      <w:pPr>
        <w:pStyle w:val="BodyText"/>
        <w:numPr>
          <w:ilvl w:val="0"/>
          <w:numId w:val="4"/>
        </w:numPr>
        <w:ind w:right="127"/>
      </w:pPr>
      <w:r>
        <w:t>Y</w:t>
      </w:r>
      <w:r w:rsidRPr="004A6FDF">
        <w:t xml:space="preserve">oung drivers face an increased crash risk due to both their inexperience and immaturity. Studies show that young drivers, who are just learning to drive, lack the skills and experience necessary to recognize and respond to risk appropriately. </w:t>
      </w:r>
    </w:p>
    <w:p w14:paraId="43D7F330" w14:textId="77777777" w:rsidR="00950F28" w:rsidRDefault="00950F28" w:rsidP="00950F28">
      <w:pPr>
        <w:pStyle w:val="BodyText"/>
        <w:ind w:left="720" w:right="127"/>
      </w:pPr>
    </w:p>
    <w:p w14:paraId="0CD885F7" w14:textId="6B9A1817" w:rsidR="004A6FDF" w:rsidRDefault="004A6FDF" w:rsidP="00950F28">
      <w:pPr>
        <w:pStyle w:val="BodyText"/>
        <w:numPr>
          <w:ilvl w:val="0"/>
          <w:numId w:val="4"/>
        </w:numPr>
        <w:ind w:right="127"/>
      </w:pPr>
      <w:r w:rsidRPr="004A6FDF">
        <w:t>Additionally, studies also recognize age-related immaturity as a key factor in dangerous decision-making on the road.</w:t>
      </w:r>
    </w:p>
    <w:p w14:paraId="07F62AB3" w14:textId="77777777" w:rsidR="00950F28" w:rsidRDefault="00950F28" w:rsidP="00950F28">
      <w:pPr>
        <w:pStyle w:val="ListParagraph"/>
      </w:pPr>
    </w:p>
    <w:p w14:paraId="2BBDB90D" w14:textId="6DF1FC36" w:rsidR="00A82FBD" w:rsidRPr="006C1829" w:rsidRDefault="00A82FBD">
      <w:pPr>
        <w:rPr>
          <w:rFonts w:asciiTheme="majorHAnsi" w:eastAsiaTheme="majorEastAsia" w:hAnsiTheme="majorHAnsi" w:cstheme="majorBidi"/>
          <w:b/>
          <w:color w:val="666766"/>
          <w:sz w:val="32"/>
          <w:szCs w:val="32"/>
        </w:rPr>
      </w:pPr>
      <w:r w:rsidRPr="006C1829">
        <w:rPr>
          <w:rFonts w:asciiTheme="majorHAnsi" w:eastAsiaTheme="majorEastAsia" w:hAnsiTheme="majorHAnsi" w:cstheme="majorBidi"/>
          <w:b/>
          <w:color w:val="666766"/>
          <w:sz w:val="32"/>
          <w:szCs w:val="32"/>
        </w:rPr>
        <w:t>By the Numbers</w:t>
      </w:r>
    </w:p>
    <w:p w14:paraId="0FD325BA" w14:textId="175CCCC9" w:rsidR="004A6FDF" w:rsidRDefault="004A6FDF" w:rsidP="00950F28">
      <w:pPr>
        <w:pStyle w:val="BodyText"/>
        <w:numPr>
          <w:ilvl w:val="0"/>
          <w:numId w:val="4"/>
        </w:numPr>
        <w:ind w:right="127"/>
      </w:pPr>
      <w:r>
        <w:t>3</w:t>
      </w:r>
      <w:r w:rsidR="002412B4">
        <w:t>1</w:t>
      </w:r>
      <w:r>
        <w:t>% of traffic fatalities involved young drivers between 201</w:t>
      </w:r>
      <w:r w:rsidR="002412B4">
        <w:t>5</w:t>
      </w:r>
      <w:r>
        <w:t xml:space="preserve"> and 201</w:t>
      </w:r>
      <w:r w:rsidR="002412B4">
        <w:t>7</w:t>
      </w:r>
      <w:r>
        <w:t>, even though they comprise only 1</w:t>
      </w:r>
      <w:r w:rsidR="002412B4">
        <w:t>4</w:t>
      </w:r>
      <w:r>
        <w:t>% of licensed drivers in Washington</w:t>
      </w:r>
      <w:r w:rsidR="00EB7E29">
        <w:t>.</w:t>
      </w:r>
    </w:p>
    <w:p w14:paraId="325B174E" w14:textId="2A556695" w:rsidR="004A6FDF" w:rsidRDefault="00606784" w:rsidP="00950F28">
      <w:pPr>
        <w:pStyle w:val="BodyText"/>
        <w:numPr>
          <w:ilvl w:val="0"/>
          <w:numId w:val="4"/>
        </w:numPr>
        <w:spacing w:before="180"/>
        <w:ind w:right="127"/>
      </w:pPr>
      <w:r>
        <w:t>61</w:t>
      </w:r>
      <w:bookmarkStart w:id="0" w:name="_GoBack"/>
      <w:bookmarkEnd w:id="0"/>
      <w:r w:rsidR="004A6FDF">
        <w:t>% of fatal crashes with a young driver included impairment as a factor (201</w:t>
      </w:r>
      <w:r w:rsidR="009D2A40">
        <w:t>5</w:t>
      </w:r>
      <w:r w:rsidR="004A6FDF">
        <w:t>-201</w:t>
      </w:r>
      <w:r w:rsidR="009D2A40">
        <w:t>7</w:t>
      </w:r>
      <w:r w:rsidR="004A6FDF">
        <w:t>)</w:t>
      </w:r>
      <w:r w:rsidR="00EB7E29">
        <w:t>.</w:t>
      </w:r>
    </w:p>
    <w:p w14:paraId="6B99D0CB" w14:textId="1D21E1F1" w:rsidR="004A6FDF" w:rsidRDefault="00A96BA4" w:rsidP="00950F28">
      <w:pPr>
        <w:pStyle w:val="BodyText"/>
        <w:numPr>
          <w:ilvl w:val="0"/>
          <w:numId w:val="4"/>
        </w:numPr>
        <w:spacing w:before="180"/>
        <w:ind w:right="127"/>
      </w:pPr>
      <w:r>
        <w:t>Twice as many m</w:t>
      </w:r>
      <w:r w:rsidR="004A6FDF" w:rsidRPr="00FC72E2">
        <w:t>ale drivers 16–25 years of age in particular are more than twice as likely to be impaired in fatal crashe</w:t>
      </w:r>
      <w:r w:rsidR="004A6FDF">
        <w:t>s as compared to men aged 36–45</w:t>
      </w:r>
      <w:r w:rsidR="00EB7E29">
        <w:t>.</w:t>
      </w:r>
    </w:p>
    <w:p w14:paraId="06EBE433" w14:textId="37E5918D" w:rsidR="004A6FDF" w:rsidRDefault="004A6FDF" w:rsidP="00950F28">
      <w:pPr>
        <w:pStyle w:val="BodyText"/>
        <w:numPr>
          <w:ilvl w:val="0"/>
          <w:numId w:val="4"/>
        </w:numPr>
        <w:spacing w:before="180"/>
        <w:ind w:right="127"/>
      </w:pPr>
      <w:r>
        <w:t>60% of high school seniors reported riding in the car with a driver who was texting (2016)</w:t>
      </w:r>
      <w:r w:rsidR="00EB7E29">
        <w:t>.</w:t>
      </w:r>
    </w:p>
    <w:p w14:paraId="229E3419" w14:textId="7D0D8E22" w:rsidR="004A6FDF" w:rsidRDefault="004A6FDF" w:rsidP="00950F28">
      <w:pPr>
        <w:pStyle w:val="BodyText"/>
        <w:numPr>
          <w:ilvl w:val="0"/>
          <w:numId w:val="4"/>
        </w:numPr>
        <w:spacing w:before="180"/>
        <w:ind w:right="127"/>
      </w:pPr>
      <w:r>
        <w:t>44% The chances of a young driver (16 or 17) being killed in a crash when they have a passenger under the age of 21 with them increases 44% per mile driven (2012)</w:t>
      </w:r>
      <w:r w:rsidR="00EB7E29">
        <w:t>.</w:t>
      </w:r>
    </w:p>
    <w:p w14:paraId="4C9470F7" w14:textId="573200F8" w:rsidR="000826E3" w:rsidRDefault="000826E3">
      <w:pPr>
        <w:rPr>
          <w:rFonts w:ascii="Calibri" w:eastAsia="Calibri" w:hAnsi="Calibri" w:cs="Calibri"/>
          <w:sz w:val="24"/>
          <w:szCs w:val="24"/>
        </w:rPr>
      </w:pPr>
      <w:r>
        <w:br w:type="page"/>
      </w:r>
    </w:p>
    <w:p w14:paraId="345C19BD" w14:textId="77777777" w:rsidR="000826E3" w:rsidRDefault="000826E3" w:rsidP="000826E3">
      <w:pPr>
        <w:pStyle w:val="BodyText"/>
        <w:spacing w:before="180"/>
        <w:ind w:left="720" w:right="127"/>
      </w:pPr>
    </w:p>
    <w:p w14:paraId="20716A3C" w14:textId="532B8A16" w:rsidR="003867B1" w:rsidRDefault="003867B1" w:rsidP="003867B1">
      <w:pPr>
        <w:pStyle w:val="BodyText"/>
        <w:ind w:right="130"/>
        <w:rPr>
          <w:rFonts w:asciiTheme="majorHAnsi" w:eastAsiaTheme="majorEastAsia" w:hAnsiTheme="majorHAnsi" w:cstheme="majorBidi"/>
          <w:b/>
          <w:color w:val="666766"/>
          <w:sz w:val="32"/>
          <w:szCs w:val="32"/>
        </w:rPr>
      </w:pPr>
      <w:r>
        <w:rPr>
          <w:rFonts w:asciiTheme="majorHAnsi" w:eastAsiaTheme="majorEastAsia" w:hAnsiTheme="majorHAnsi" w:cstheme="majorBidi"/>
          <w:b/>
          <w:color w:val="666766"/>
          <w:sz w:val="32"/>
          <w:szCs w:val="32"/>
        </w:rPr>
        <w:t>Parents/Guardians Can Make a Difference by Being Road Models</w:t>
      </w:r>
    </w:p>
    <w:p w14:paraId="6AE8C62B" w14:textId="77777777" w:rsidR="003867B1" w:rsidRDefault="003867B1" w:rsidP="003867B1">
      <w:pPr>
        <w:spacing w:after="0"/>
        <w:rPr>
          <w:sz w:val="24"/>
          <w:szCs w:val="24"/>
        </w:rPr>
      </w:pPr>
    </w:p>
    <w:p w14:paraId="101E6E3E" w14:textId="70BBAD00" w:rsidR="003867B1" w:rsidRPr="003867B1" w:rsidRDefault="003867B1" w:rsidP="003867B1">
      <w:pPr>
        <w:rPr>
          <w:sz w:val="24"/>
          <w:szCs w:val="24"/>
        </w:rPr>
      </w:pPr>
      <w:r w:rsidRPr="003867B1">
        <w:rPr>
          <w:sz w:val="24"/>
          <w:szCs w:val="24"/>
        </w:rPr>
        <w:t>Research (Children’s Hospital of Philadelphia) shows that, compared to teens who perceive their parents as uninvolved, teens who perceive their parents as authoritative are:</w:t>
      </w:r>
    </w:p>
    <w:p w14:paraId="7A77F173" w14:textId="77777777" w:rsidR="003867B1" w:rsidRPr="003867B1" w:rsidRDefault="003867B1" w:rsidP="003867B1">
      <w:pPr>
        <w:pStyle w:val="ListParagraph"/>
        <w:numPr>
          <w:ilvl w:val="0"/>
          <w:numId w:val="7"/>
        </w:numPr>
        <w:rPr>
          <w:sz w:val="24"/>
          <w:szCs w:val="24"/>
        </w:rPr>
      </w:pPr>
      <w:r w:rsidRPr="003867B1">
        <w:rPr>
          <w:sz w:val="24"/>
          <w:szCs w:val="24"/>
        </w:rPr>
        <w:t>50% less likely to crash</w:t>
      </w:r>
    </w:p>
    <w:p w14:paraId="6676BA11" w14:textId="77777777" w:rsidR="003867B1" w:rsidRPr="003867B1" w:rsidRDefault="003867B1" w:rsidP="003867B1">
      <w:pPr>
        <w:pStyle w:val="ListParagraph"/>
        <w:numPr>
          <w:ilvl w:val="0"/>
          <w:numId w:val="7"/>
        </w:numPr>
        <w:rPr>
          <w:sz w:val="24"/>
          <w:szCs w:val="24"/>
        </w:rPr>
      </w:pPr>
      <w:r w:rsidRPr="003867B1">
        <w:rPr>
          <w:sz w:val="24"/>
          <w:szCs w:val="24"/>
        </w:rPr>
        <w:t>71% less likely to drive intoxicated</w:t>
      </w:r>
    </w:p>
    <w:p w14:paraId="73CD1097" w14:textId="77777777" w:rsidR="003867B1" w:rsidRPr="003867B1" w:rsidRDefault="003867B1" w:rsidP="003867B1">
      <w:pPr>
        <w:pStyle w:val="ListParagraph"/>
        <w:numPr>
          <w:ilvl w:val="0"/>
          <w:numId w:val="7"/>
        </w:numPr>
        <w:rPr>
          <w:sz w:val="24"/>
          <w:szCs w:val="24"/>
        </w:rPr>
      </w:pPr>
      <w:r w:rsidRPr="003867B1">
        <w:rPr>
          <w:sz w:val="24"/>
          <w:szCs w:val="24"/>
        </w:rPr>
        <w:t>30% less likely to use a cell phone when driving</w:t>
      </w:r>
    </w:p>
    <w:p w14:paraId="1D0258B5" w14:textId="4D1301EB" w:rsidR="003867B1" w:rsidRPr="003867B1" w:rsidRDefault="003867B1" w:rsidP="003867B1">
      <w:pPr>
        <w:pStyle w:val="ListParagraph"/>
        <w:numPr>
          <w:ilvl w:val="0"/>
          <w:numId w:val="7"/>
        </w:numPr>
        <w:rPr>
          <w:sz w:val="24"/>
          <w:szCs w:val="24"/>
        </w:rPr>
      </w:pPr>
      <w:r w:rsidRPr="003867B1">
        <w:rPr>
          <w:sz w:val="24"/>
          <w:szCs w:val="24"/>
        </w:rPr>
        <w:t>50% more likely to buckle up</w:t>
      </w:r>
    </w:p>
    <w:p w14:paraId="1B55FB96" w14:textId="4A6FC156" w:rsidR="003867B1" w:rsidRPr="003867B1" w:rsidRDefault="003867B1" w:rsidP="003867B1">
      <w:pPr>
        <w:rPr>
          <w:sz w:val="24"/>
          <w:szCs w:val="24"/>
        </w:rPr>
      </w:pPr>
      <w:r w:rsidRPr="003867B1">
        <w:rPr>
          <w:sz w:val="24"/>
          <w:szCs w:val="24"/>
        </w:rPr>
        <w:t xml:space="preserve">Parental or adult involvement makes a difference.  </w:t>
      </w:r>
      <w:r w:rsidRPr="003867B1">
        <w:rPr>
          <w:b/>
          <w:sz w:val="24"/>
          <w:szCs w:val="24"/>
        </w:rPr>
        <w:t>Be a Road Model.</w:t>
      </w:r>
      <w:r w:rsidRPr="003867B1">
        <w:rPr>
          <w:sz w:val="24"/>
          <w:szCs w:val="24"/>
        </w:rPr>
        <w:t xml:space="preserve">  Here are some suggestions.</w:t>
      </w:r>
    </w:p>
    <w:p w14:paraId="7F70EA1B" w14:textId="577AAE2A" w:rsidR="008203BF" w:rsidRPr="003867B1" w:rsidRDefault="004C36DF" w:rsidP="004A6FDF">
      <w:pPr>
        <w:pStyle w:val="BodyText"/>
        <w:spacing w:before="180"/>
        <w:ind w:right="127"/>
        <w:rPr>
          <w:u w:val="single"/>
        </w:rPr>
      </w:pPr>
      <w:r w:rsidRPr="003867B1">
        <w:rPr>
          <w:u w:val="single"/>
        </w:rPr>
        <w:t>5 Rules</w:t>
      </w:r>
    </w:p>
    <w:p w14:paraId="187859E7" w14:textId="15D3A156" w:rsidR="004C36DF" w:rsidRPr="003867B1" w:rsidRDefault="004C36DF" w:rsidP="004824A1">
      <w:pPr>
        <w:pStyle w:val="BodyText"/>
        <w:spacing w:before="180"/>
        <w:ind w:right="127"/>
      </w:pPr>
      <w:r w:rsidRPr="003867B1">
        <w:t>Parents should insist their driving teens adhere to 5 rules while driving:</w:t>
      </w:r>
    </w:p>
    <w:p w14:paraId="72E10C5F" w14:textId="740B54F4" w:rsidR="004C36DF" w:rsidRPr="003867B1" w:rsidRDefault="006B0271" w:rsidP="004824A1">
      <w:pPr>
        <w:pStyle w:val="BodyText"/>
        <w:numPr>
          <w:ilvl w:val="0"/>
          <w:numId w:val="2"/>
        </w:numPr>
        <w:spacing w:before="180"/>
        <w:ind w:right="127"/>
      </w:pPr>
      <w:r w:rsidRPr="003867B1">
        <w:t>No cell phone</w:t>
      </w:r>
    </w:p>
    <w:p w14:paraId="71C70781" w14:textId="18C07F5F" w:rsidR="006B0271" w:rsidRPr="003867B1" w:rsidRDefault="006B0271" w:rsidP="004824A1">
      <w:pPr>
        <w:pStyle w:val="BodyText"/>
        <w:numPr>
          <w:ilvl w:val="0"/>
          <w:numId w:val="2"/>
        </w:numPr>
        <w:spacing w:before="180"/>
        <w:ind w:right="127"/>
      </w:pPr>
      <w:r w:rsidRPr="003867B1">
        <w:t>No extra passengers</w:t>
      </w:r>
    </w:p>
    <w:p w14:paraId="2BE30EDE" w14:textId="30D34651" w:rsidR="006B0271" w:rsidRPr="003867B1" w:rsidRDefault="006B0271" w:rsidP="004824A1">
      <w:pPr>
        <w:pStyle w:val="BodyText"/>
        <w:numPr>
          <w:ilvl w:val="0"/>
          <w:numId w:val="2"/>
        </w:numPr>
        <w:spacing w:before="180"/>
        <w:ind w:right="127"/>
      </w:pPr>
      <w:r w:rsidRPr="003867B1">
        <w:t>No speeding</w:t>
      </w:r>
    </w:p>
    <w:p w14:paraId="343D5E4E" w14:textId="21E4E67C" w:rsidR="006B0271" w:rsidRPr="003867B1" w:rsidRDefault="006B0271" w:rsidP="004824A1">
      <w:pPr>
        <w:pStyle w:val="BodyText"/>
        <w:numPr>
          <w:ilvl w:val="0"/>
          <w:numId w:val="2"/>
        </w:numPr>
        <w:spacing w:before="180"/>
        <w:ind w:right="127"/>
      </w:pPr>
      <w:r w:rsidRPr="003867B1">
        <w:t>No alcohol</w:t>
      </w:r>
      <w:r w:rsidR="000645FC" w:rsidRPr="003867B1">
        <w:t xml:space="preserve"> or drugs</w:t>
      </w:r>
    </w:p>
    <w:p w14:paraId="2EE12EF4" w14:textId="464AAC98" w:rsidR="004A6FDF" w:rsidRPr="004E7DF8" w:rsidRDefault="006B0271" w:rsidP="004A6FDF">
      <w:pPr>
        <w:pStyle w:val="BodyText"/>
        <w:numPr>
          <w:ilvl w:val="0"/>
          <w:numId w:val="2"/>
        </w:numPr>
        <w:spacing w:before="180"/>
        <w:ind w:right="127"/>
      </w:pPr>
      <w:r w:rsidRPr="003867B1">
        <w:t>Buckle up</w:t>
      </w:r>
    </w:p>
    <w:p w14:paraId="58DCD177" w14:textId="7A2C272C" w:rsidR="003867B1" w:rsidRPr="003867B1" w:rsidRDefault="003867B1" w:rsidP="003867B1">
      <w:pPr>
        <w:pStyle w:val="BodyText"/>
        <w:spacing w:before="180"/>
        <w:ind w:right="127"/>
        <w:rPr>
          <w:u w:val="single"/>
        </w:rPr>
      </w:pPr>
      <w:r w:rsidRPr="003867B1">
        <w:rPr>
          <w:u w:val="single"/>
        </w:rPr>
        <w:t xml:space="preserve">Prepare </w:t>
      </w:r>
    </w:p>
    <w:p w14:paraId="15BD3495" w14:textId="38045ED3" w:rsidR="003867B1" w:rsidRPr="003867B1" w:rsidRDefault="003867B1" w:rsidP="004A6FDF">
      <w:pPr>
        <w:rPr>
          <w:sz w:val="24"/>
          <w:szCs w:val="24"/>
        </w:rPr>
      </w:pPr>
      <w:r w:rsidRPr="003867B1">
        <w:rPr>
          <w:sz w:val="24"/>
          <w:szCs w:val="24"/>
        </w:rPr>
        <w:br/>
        <w:t>Use the following resources to be an active participant and coach to teach your teen how to be a safe driver.</w:t>
      </w:r>
    </w:p>
    <w:p w14:paraId="5343DF58" w14:textId="1AB68AB7" w:rsidR="00A82FBD" w:rsidRPr="003867B1" w:rsidRDefault="00A82FBD" w:rsidP="003867B1">
      <w:pPr>
        <w:pStyle w:val="ListParagraph"/>
        <w:numPr>
          <w:ilvl w:val="0"/>
          <w:numId w:val="6"/>
        </w:numPr>
        <w:rPr>
          <w:sz w:val="24"/>
          <w:szCs w:val="24"/>
        </w:rPr>
      </w:pPr>
      <w:r w:rsidRPr="003867B1">
        <w:rPr>
          <w:sz w:val="24"/>
          <w:szCs w:val="24"/>
        </w:rPr>
        <w:t xml:space="preserve">Download the </w:t>
      </w:r>
      <w:hyperlink r:id="rId7" w:history="1">
        <w:r w:rsidRPr="003867B1">
          <w:rPr>
            <w:rStyle w:val="Hyperlink"/>
            <w:sz w:val="24"/>
            <w:szCs w:val="24"/>
            <w:u w:val="none"/>
          </w:rPr>
          <w:t>Washington Department of Licensing Parent’s Guide to Teen Driving</w:t>
        </w:r>
      </w:hyperlink>
      <w:r w:rsidR="003867B1" w:rsidRPr="003867B1">
        <w:rPr>
          <w:rStyle w:val="Hyperlink"/>
          <w:sz w:val="24"/>
          <w:szCs w:val="24"/>
          <w:u w:val="none"/>
        </w:rPr>
        <w:t>.</w:t>
      </w:r>
    </w:p>
    <w:p w14:paraId="66F87A7F" w14:textId="651A434D" w:rsidR="00A82FBD" w:rsidRPr="003867B1" w:rsidRDefault="005E74C1" w:rsidP="003867B1">
      <w:pPr>
        <w:ind w:left="720"/>
        <w:rPr>
          <w:sz w:val="24"/>
          <w:szCs w:val="24"/>
        </w:rPr>
      </w:pPr>
      <w:r w:rsidRPr="003867B1">
        <w:rPr>
          <w:sz w:val="24"/>
          <w:szCs w:val="24"/>
        </w:rPr>
        <w:t>This comprehensive guide is a great resource for parents with teen drivers.  The guide covers:</w:t>
      </w:r>
    </w:p>
    <w:p w14:paraId="57BAC219" w14:textId="1BA946E3" w:rsidR="005E74C1" w:rsidRPr="003867B1" w:rsidRDefault="005E74C1" w:rsidP="003867B1">
      <w:pPr>
        <w:pStyle w:val="ListParagraph"/>
        <w:numPr>
          <w:ilvl w:val="0"/>
          <w:numId w:val="3"/>
        </w:numPr>
        <w:ind w:left="1440"/>
        <w:rPr>
          <w:sz w:val="24"/>
          <w:szCs w:val="24"/>
        </w:rPr>
      </w:pPr>
      <w:r w:rsidRPr="003867B1">
        <w:rPr>
          <w:sz w:val="24"/>
          <w:szCs w:val="24"/>
        </w:rPr>
        <w:t>Knowing and enforcing the driving laws</w:t>
      </w:r>
    </w:p>
    <w:p w14:paraId="3C55F9F4" w14:textId="77777777" w:rsidR="005E74C1" w:rsidRPr="003867B1" w:rsidRDefault="005E74C1" w:rsidP="003867B1">
      <w:pPr>
        <w:pStyle w:val="ListParagraph"/>
        <w:numPr>
          <w:ilvl w:val="0"/>
          <w:numId w:val="3"/>
        </w:numPr>
        <w:ind w:left="1440"/>
        <w:rPr>
          <w:sz w:val="24"/>
          <w:szCs w:val="24"/>
        </w:rPr>
      </w:pPr>
      <w:r w:rsidRPr="003867B1">
        <w:rPr>
          <w:sz w:val="24"/>
          <w:szCs w:val="24"/>
        </w:rPr>
        <w:t>Knowing the Intermediate driver license requirements and holding teens accountable to the rules</w:t>
      </w:r>
    </w:p>
    <w:p w14:paraId="7146C1CD" w14:textId="5110606E" w:rsidR="005E74C1" w:rsidRPr="003867B1" w:rsidRDefault="005E74C1" w:rsidP="003867B1">
      <w:pPr>
        <w:pStyle w:val="ListParagraph"/>
        <w:numPr>
          <w:ilvl w:val="0"/>
          <w:numId w:val="3"/>
        </w:numPr>
        <w:ind w:left="1440"/>
        <w:rPr>
          <w:sz w:val="24"/>
          <w:szCs w:val="24"/>
        </w:rPr>
      </w:pPr>
      <w:r w:rsidRPr="003867B1">
        <w:rPr>
          <w:sz w:val="24"/>
          <w:szCs w:val="24"/>
        </w:rPr>
        <w:t xml:space="preserve">Certifying that your teen has completed at least 50 hours of supervised driving, including 10 hours at night </w:t>
      </w:r>
    </w:p>
    <w:p w14:paraId="21A87383" w14:textId="5664376A" w:rsidR="005E74C1" w:rsidRPr="003867B1" w:rsidRDefault="005E74C1" w:rsidP="003867B1">
      <w:pPr>
        <w:pStyle w:val="ListParagraph"/>
        <w:numPr>
          <w:ilvl w:val="0"/>
          <w:numId w:val="3"/>
        </w:numPr>
        <w:ind w:left="1440"/>
        <w:rPr>
          <w:sz w:val="24"/>
          <w:szCs w:val="24"/>
        </w:rPr>
      </w:pPr>
      <w:r w:rsidRPr="003867B1">
        <w:rPr>
          <w:sz w:val="24"/>
          <w:szCs w:val="24"/>
        </w:rPr>
        <w:t xml:space="preserve">Setting family driving rules and limits  </w:t>
      </w:r>
    </w:p>
    <w:p w14:paraId="6D6857E2" w14:textId="37C3E1D6" w:rsidR="003867B1" w:rsidRPr="003867B1" w:rsidRDefault="005E74C1" w:rsidP="003867B1">
      <w:pPr>
        <w:pStyle w:val="ListParagraph"/>
        <w:numPr>
          <w:ilvl w:val="0"/>
          <w:numId w:val="3"/>
        </w:numPr>
        <w:ind w:left="1440"/>
        <w:rPr>
          <w:sz w:val="24"/>
          <w:szCs w:val="24"/>
        </w:rPr>
      </w:pPr>
      <w:r w:rsidRPr="003867B1">
        <w:rPr>
          <w:sz w:val="24"/>
          <w:szCs w:val="24"/>
        </w:rPr>
        <w:t>Talking to other parents to make sure they are enforcing the same rules with their teens</w:t>
      </w:r>
    </w:p>
    <w:p w14:paraId="3EF83846" w14:textId="77777777" w:rsidR="003867B1" w:rsidRPr="003867B1" w:rsidRDefault="003867B1" w:rsidP="003867B1">
      <w:pPr>
        <w:pStyle w:val="ListParagraph"/>
        <w:ind w:left="1440"/>
        <w:rPr>
          <w:sz w:val="24"/>
          <w:szCs w:val="24"/>
        </w:rPr>
      </w:pPr>
    </w:p>
    <w:p w14:paraId="4B3D7E32" w14:textId="36014BEA" w:rsidR="000826E3" w:rsidRPr="003867B1" w:rsidRDefault="002472CC" w:rsidP="003867B1">
      <w:pPr>
        <w:pStyle w:val="ListParagraph"/>
        <w:numPr>
          <w:ilvl w:val="0"/>
          <w:numId w:val="3"/>
        </w:numPr>
        <w:rPr>
          <w:sz w:val="24"/>
          <w:szCs w:val="24"/>
        </w:rPr>
      </w:pPr>
      <w:r w:rsidRPr="003867B1">
        <w:rPr>
          <w:sz w:val="24"/>
          <w:szCs w:val="24"/>
        </w:rPr>
        <w:lastRenderedPageBreak/>
        <w:t xml:space="preserve">Download the </w:t>
      </w:r>
      <w:hyperlink r:id="rId8" w:history="1">
        <w:r w:rsidRPr="003867B1">
          <w:rPr>
            <w:rStyle w:val="Hyperlink"/>
            <w:sz w:val="24"/>
            <w:szCs w:val="24"/>
            <w:u w:val="none"/>
          </w:rPr>
          <w:t>Road Ready app</w:t>
        </w:r>
      </w:hyperlink>
    </w:p>
    <w:p w14:paraId="7AFA0B8B" w14:textId="3C58E9E4" w:rsidR="003867B1" w:rsidRPr="003867B1" w:rsidRDefault="000826E3" w:rsidP="003867B1">
      <w:pPr>
        <w:ind w:left="720"/>
        <w:rPr>
          <w:sz w:val="24"/>
          <w:szCs w:val="24"/>
        </w:rPr>
      </w:pPr>
      <w:r w:rsidRPr="003867B1">
        <w:rPr>
          <w:sz w:val="24"/>
          <w:szCs w:val="24"/>
        </w:rPr>
        <w:t xml:space="preserve">The app is the perfect companion to the Parent’s Guide.  It </w:t>
      </w:r>
      <w:r w:rsidR="002472CC" w:rsidRPr="003867B1">
        <w:rPr>
          <w:sz w:val="24"/>
          <w:szCs w:val="24"/>
        </w:rPr>
        <w:t>provides a digital way to log required learner’s practice miles</w:t>
      </w:r>
      <w:r w:rsidR="006A2040" w:rsidRPr="003867B1">
        <w:rPr>
          <w:sz w:val="24"/>
          <w:szCs w:val="24"/>
        </w:rPr>
        <w:t>, with a social component to allowing teens to share their accomplishments with peers.</w:t>
      </w:r>
    </w:p>
    <w:p w14:paraId="4D189DC5" w14:textId="3E2906F7" w:rsidR="003867B1" w:rsidRPr="003867B1" w:rsidRDefault="00672FC0" w:rsidP="003867B1">
      <w:pPr>
        <w:pStyle w:val="ListParagraph"/>
        <w:numPr>
          <w:ilvl w:val="0"/>
          <w:numId w:val="3"/>
        </w:numPr>
        <w:rPr>
          <w:sz w:val="24"/>
          <w:szCs w:val="24"/>
        </w:rPr>
      </w:pPr>
      <w:hyperlink r:id="rId9" w:history="1">
        <w:r w:rsidR="003867B1" w:rsidRPr="003867B1">
          <w:rPr>
            <w:rStyle w:val="Hyperlink"/>
            <w:sz w:val="24"/>
            <w:szCs w:val="24"/>
          </w:rPr>
          <w:t>TeendrivingAAA</w:t>
        </w:r>
      </w:hyperlink>
      <w:r w:rsidR="003867B1" w:rsidRPr="003867B1">
        <w:rPr>
          <w:sz w:val="24"/>
          <w:szCs w:val="24"/>
        </w:rPr>
        <w:t>:  With interactive tools and resources, including widgets and a webinar for parents, AAA provides parents with great resources and advice to help them become effective in-car coaches, with advice on managing their teen’s overall driving privileges.</w:t>
      </w:r>
    </w:p>
    <w:p w14:paraId="46FD166F" w14:textId="77777777" w:rsidR="003867B1" w:rsidRPr="003867B1" w:rsidRDefault="003867B1" w:rsidP="003867B1">
      <w:pPr>
        <w:pStyle w:val="ListParagraph"/>
        <w:rPr>
          <w:sz w:val="24"/>
          <w:szCs w:val="24"/>
        </w:rPr>
      </w:pPr>
    </w:p>
    <w:p w14:paraId="446970B9" w14:textId="2D1B4C54" w:rsidR="003867B1" w:rsidRPr="003867B1" w:rsidRDefault="00672FC0" w:rsidP="003867B1">
      <w:pPr>
        <w:pStyle w:val="ListParagraph"/>
        <w:numPr>
          <w:ilvl w:val="0"/>
          <w:numId w:val="3"/>
        </w:numPr>
        <w:rPr>
          <w:sz w:val="24"/>
          <w:szCs w:val="24"/>
        </w:rPr>
      </w:pPr>
      <w:hyperlink r:id="rId10" w:history="1">
        <w:r w:rsidR="003867B1" w:rsidRPr="003867B1">
          <w:rPr>
            <w:rStyle w:val="Hyperlink"/>
            <w:sz w:val="24"/>
            <w:szCs w:val="24"/>
          </w:rPr>
          <w:t>Young Driver Parenting</w:t>
        </w:r>
      </w:hyperlink>
      <w:r w:rsidR="003867B1" w:rsidRPr="003867B1">
        <w:rPr>
          <w:sz w:val="24"/>
          <w:szCs w:val="24"/>
        </w:rPr>
        <w:t>: A non-profit organization offers training, tips and resources for parents, including sample safe driving agreements that parents and each young driver in the family can sign and follow.</w:t>
      </w:r>
    </w:p>
    <w:p w14:paraId="0B4C0CF5" w14:textId="77777777" w:rsidR="003867B1" w:rsidRPr="003867B1" w:rsidRDefault="003867B1" w:rsidP="003867B1">
      <w:pPr>
        <w:pStyle w:val="ListParagraph"/>
        <w:rPr>
          <w:sz w:val="24"/>
          <w:szCs w:val="24"/>
        </w:rPr>
      </w:pPr>
    </w:p>
    <w:p w14:paraId="10F23B24" w14:textId="79B197D9" w:rsidR="003867B1" w:rsidRPr="003867B1" w:rsidRDefault="003867B1" w:rsidP="003867B1">
      <w:pPr>
        <w:pStyle w:val="ListParagraph"/>
        <w:numPr>
          <w:ilvl w:val="0"/>
          <w:numId w:val="3"/>
        </w:numPr>
        <w:rPr>
          <w:sz w:val="24"/>
          <w:szCs w:val="24"/>
        </w:rPr>
      </w:pPr>
      <w:r w:rsidRPr="003867B1">
        <w:rPr>
          <w:sz w:val="24"/>
          <w:szCs w:val="24"/>
        </w:rPr>
        <w:t xml:space="preserve">Download the </w:t>
      </w:r>
      <w:hyperlink r:id="rId11" w:history="1">
        <w:r w:rsidRPr="003867B1">
          <w:rPr>
            <w:rStyle w:val="Hyperlink"/>
            <w:sz w:val="24"/>
            <w:szCs w:val="24"/>
          </w:rPr>
          <w:t>Life360</w:t>
        </w:r>
      </w:hyperlink>
      <w:r w:rsidRPr="003867B1">
        <w:rPr>
          <w:rStyle w:val="Hyperlink"/>
          <w:sz w:val="24"/>
          <w:szCs w:val="24"/>
        </w:rPr>
        <w:t xml:space="preserve"> app</w:t>
      </w:r>
      <w:r w:rsidRPr="003867B1">
        <w:rPr>
          <w:sz w:val="24"/>
          <w:szCs w:val="24"/>
        </w:rPr>
        <w:t>…that can track and share the driving behaviors of everyone in the family.  This lets everyone you choose who has the app see each other’s driving history (like speed, sudden acceleration, hard braking).  More than just a way to monitor teens, it encourages conversation among all family members about how each is driving, helping create a culture of driving safety within your family.</w:t>
      </w:r>
    </w:p>
    <w:p w14:paraId="13202F33" w14:textId="43DED384" w:rsidR="00DA4583" w:rsidRDefault="004E7DF8" w:rsidP="004E7DF8">
      <w:pPr>
        <w:jc w:val="center"/>
      </w:pPr>
      <w:r>
        <w:t>###</w:t>
      </w:r>
    </w:p>
    <w:p w14:paraId="13D598C5" w14:textId="0452765E" w:rsidR="006A2040" w:rsidRDefault="006A2040" w:rsidP="005E74C1"/>
    <w:p w14:paraId="6A939B7C" w14:textId="77777777" w:rsidR="006A2040" w:rsidRDefault="006A2040" w:rsidP="005E74C1"/>
    <w:sectPr w:rsidR="006A204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F95AB" w14:textId="77777777" w:rsidR="00672FC0" w:rsidRDefault="00672FC0" w:rsidP="00950F28">
      <w:pPr>
        <w:spacing w:after="0" w:line="240" w:lineRule="auto"/>
      </w:pPr>
      <w:r>
        <w:separator/>
      </w:r>
    </w:p>
  </w:endnote>
  <w:endnote w:type="continuationSeparator" w:id="0">
    <w:p w14:paraId="4C1942B8" w14:textId="77777777" w:rsidR="00672FC0" w:rsidRDefault="00672FC0" w:rsidP="0095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95298" w14:textId="77777777" w:rsidR="002B5DB7" w:rsidRPr="00710493" w:rsidRDefault="00672FC0" w:rsidP="002B5DB7">
    <w:pPr>
      <w:pStyle w:val="Footer"/>
      <w:jc w:val="center"/>
      <w:rPr>
        <w:color w:val="049948"/>
      </w:rPr>
    </w:pPr>
    <w:hyperlink r:id="rId1" w:history="1">
      <w:r w:rsidR="002B5DB7" w:rsidRPr="00710493">
        <w:rPr>
          <w:rStyle w:val="Hyperlink"/>
          <w:color w:val="049948"/>
        </w:rPr>
        <w:t>www.wtsc.wa.gov</w:t>
      </w:r>
    </w:hyperlink>
  </w:p>
  <w:p w14:paraId="3E3DF65E" w14:textId="78F2692E" w:rsidR="002B5DB7" w:rsidRDefault="00672FC0" w:rsidP="002B5DB7">
    <w:pPr>
      <w:pStyle w:val="Footer"/>
      <w:jc w:val="center"/>
    </w:pPr>
    <w:hyperlink r:id="rId2" w:history="1">
      <w:r w:rsidR="002B5DB7" w:rsidRPr="00710493">
        <w:rPr>
          <w:rStyle w:val="Hyperlink"/>
          <w:color w:val="049948"/>
        </w:rPr>
        <w:t>www.wadrivetozero.com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C2ABF" w14:textId="77777777" w:rsidR="00672FC0" w:rsidRDefault="00672FC0" w:rsidP="00950F28">
      <w:pPr>
        <w:spacing w:after="0" w:line="240" w:lineRule="auto"/>
      </w:pPr>
      <w:r>
        <w:separator/>
      </w:r>
    </w:p>
  </w:footnote>
  <w:footnote w:type="continuationSeparator" w:id="0">
    <w:p w14:paraId="7AB8C388" w14:textId="77777777" w:rsidR="00672FC0" w:rsidRDefault="00672FC0" w:rsidP="00950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F551" w14:textId="2FAB259A" w:rsidR="00950F28" w:rsidRDefault="00950F28">
    <w:pPr>
      <w:pStyle w:val="Header"/>
    </w:pPr>
    <w:r>
      <w:rPr>
        <w:noProof/>
      </w:rPr>
      <w:drawing>
        <wp:anchor distT="0" distB="0" distL="114300" distR="114300" simplePos="0" relativeHeight="251658240" behindDoc="1" locked="0" layoutInCell="1" allowOverlap="1" wp14:anchorId="53CE593D" wp14:editId="31155413">
          <wp:simplePos x="0" y="0"/>
          <wp:positionH relativeFrom="column">
            <wp:posOffset>-615950</wp:posOffset>
          </wp:positionH>
          <wp:positionV relativeFrom="paragraph">
            <wp:posOffset>-342900</wp:posOffset>
          </wp:positionV>
          <wp:extent cx="1066800" cy="636889"/>
          <wp:effectExtent l="0" t="0" r="0" b="0"/>
          <wp:wrapTight wrapText="bothSides">
            <wp:wrapPolygon edited="0">
              <wp:start x="0" y="0"/>
              <wp:lineTo x="0" y="20695"/>
              <wp:lineTo x="21214" y="20695"/>
              <wp:lineTo x="212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Z-Logo-Green-Block.jpg"/>
                  <pic:cNvPicPr/>
                </pic:nvPicPr>
                <pic:blipFill>
                  <a:blip r:embed="rId1">
                    <a:extLst>
                      <a:ext uri="{28A0092B-C50C-407E-A947-70E740481C1C}">
                        <a14:useLocalDpi xmlns:a14="http://schemas.microsoft.com/office/drawing/2010/main" val="0"/>
                      </a:ext>
                    </a:extLst>
                  </a:blip>
                  <a:stretch>
                    <a:fillRect/>
                  </a:stretch>
                </pic:blipFill>
                <pic:spPr>
                  <a:xfrm>
                    <a:off x="0" y="0"/>
                    <a:ext cx="1066800" cy="6368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0285"/>
    <w:multiLevelType w:val="hybridMultilevel"/>
    <w:tmpl w:val="A7B44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A0022"/>
    <w:multiLevelType w:val="hybridMultilevel"/>
    <w:tmpl w:val="753C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F687A"/>
    <w:multiLevelType w:val="hybridMultilevel"/>
    <w:tmpl w:val="5680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05513"/>
    <w:multiLevelType w:val="hybridMultilevel"/>
    <w:tmpl w:val="3E1A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0096A"/>
    <w:multiLevelType w:val="hybridMultilevel"/>
    <w:tmpl w:val="BE18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93EDD"/>
    <w:multiLevelType w:val="hybridMultilevel"/>
    <w:tmpl w:val="A726C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31F9E"/>
    <w:multiLevelType w:val="hybridMultilevel"/>
    <w:tmpl w:val="556E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1"/>
    <w:rsid w:val="000645FC"/>
    <w:rsid w:val="000826E3"/>
    <w:rsid w:val="001530F9"/>
    <w:rsid w:val="00185F73"/>
    <w:rsid w:val="002412B4"/>
    <w:rsid w:val="002472CC"/>
    <w:rsid w:val="002562FE"/>
    <w:rsid w:val="002B5DB7"/>
    <w:rsid w:val="003603B9"/>
    <w:rsid w:val="003867B1"/>
    <w:rsid w:val="003E2903"/>
    <w:rsid w:val="004824A1"/>
    <w:rsid w:val="004A6FDF"/>
    <w:rsid w:val="004C36DF"/>
    <w:rsid w:val="004E7DF8"/>
    <w:rsid w:val="005E74C1"/>
    <w:rsid w:val="00606784"/>
    <w:rsid w:val="00672FC0"/>
    <w:rsid w:val="006A2040"/>
    <w:rsid w:val="006B0271"/>
    <w:rsid w:val="006C1829"/>
    <w:rsid w:val="007C5849"/>
    <w:rsid w:val="008203BF"/>
    <w:rsid w:val="00950F28"/>
    <w:rsid w:val="009D2A40"/>
    <w:rsid w:val="00A82FBD"/>
    <w:rsid w:val="00A96BA4"/>
    <w:rsid w:val="00B474A1"/>
    <w:rsid w:val="00BA544B"/>
    <w:rsid w:val="00CA5622"/>
    <w:rsid w:val="00D078C8"/>
    <w:rsid w:val="00D608A0"/>
    <w:rsid w:val="00DA4583"/>
    <w:rsid w:val="00DC12A5"/>
    <w:rsid w:val="00E16104"/>
    <w:rsid w:val="00E906E0"/>
    <w:rsid w:val="00EB116B"/>
    <w:rsid w:val="00EB3A5D"/>
    <w:rsid w:val="00EB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6224"/>
  <w15:chartTrackingRefBased/>
  <w15:docId w15:val="{80CD6F33-B8ED-49FB-8792-773C7888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4A6FDF"/>
    <w:pPr>
      <w:widowControl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A6FDF"/>
    <w:rPr>
      <w:rFonts w:ascii="Calibri" w:eastAsia="Calibri" w:hAnsi="Calibri" w:cs="Calibri"/>
      <w:sz w:val="24"/>
      <w:szCs w:val="24"/>
    </w:rPr>
  </w:style>
  <w:style w:type="paragraph" w:styleId="ListParagraph">
    <w:name w:val="List Paragraph"/>
    <w:basedOn w:val="Normal"/>
    <w:uiPriority w:val="34"/>
    <w:qFormat/>
    <w:rsid w:val="005E74C1"/>
    <w:pPr>
      <w:ind w:left="720"/>
      <w:contextualSpacing/>
    </w:pPr>
  </w:style>
  <w:style w:type="character" w:styleId="Hyperlink">
    <w:name w:val="Hyperlink"/>
    <w:basedOn w:val="DefaultParagraphFont"/>
    <w:uiPriority w:val="99"/>
    <w:unhideWhenUsed/>
    <w:rsid w:val="006A2040"/>
    <w:rPr>
      <w:color w:val="0563C1" w:themeColor="hyperlink"/>
      <w:u w:val="single"/>
    </w:rPr>
  </w:style>
  <w:style w:type="character" w:customStyle="1" w:styleId="UnresolvedMention1">
    <w:name w:val="Unresolved Mention1"/>
    <w:basedOn w:val="DefaultParagraphFont"/>
    <w:uiPriority w:val="99"/>
    <w:semiHidden/>
    <w:unhideWhenUsed/>
    <w:rsid w:val="006A2040"/>
    <w:rPr>
      <w:color w:val="808080"/>
      <w:shd w:val="clear" w:color="auto" w:fill="E6E6E6"/>
    </w:rPr>
  </w:style>
  <w:style w:type="paragraph" w:styleId="Header">
    <w:name w:val="header"/>
    <w:basedOn w:val="Normal"/>
    <w:link w:val="HeaderChar"/>
    <w:uiPriority w:val="99"/>
    <w:unhideWhenUsed/>
    <w:rsid w:val="00950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F28"/>
  </w:style>
  <w:style w:type="paragraph" w:styleId="Footer">
    <w:name w:val="footer"/>
    <w:basedOn w:val="Normal"/>
    <w:link w:val="FooterChar"/>
    <w:uiPriority w:val="99"/>
    <w:unhideWhenUsed/>
    <w:rsid w:val="00950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F28"/>
  </w:style>
  <w:style w:type="character" w:styleId="FollowedHyperlink">
    <w:name w:val="FollowedHyperlink"/>
    <w:basedOn w:val="DefaultParagraphFont"/>
    <w:uiPriority w:val="99"/>
    <w:semiHidden/>
    <w:unhideWhenUsed/>
    <w:rsid w:val="00EB7E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dreadyapp.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l.wa.gov/driverslicense/docs/parentguide.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fe360.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youngdriverparenting.org/" TargetMode="External"/><Relationship Id="rId4" Type="http://schemas.openxmlformats.org/officeDocument/2006/relationships/webSettings" Target="webSettings.xml"/><Relationship Id="rId9" Type="http://schemas.openxmlformats.org/officeDocument/2006/relationships/hyperlink" Target="http://teendriving.aa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adrivetozero.com" TargetMode="External"/><Relationship Id="rId1" Type="http://schemas.openxmlformats.org/officeDocument/2006/relationships/hyperlink" Target="http://www.wts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Scott Barker</cp:lastModifiedBy>
  <cp:revision>2</cp:revision>
  <cp:lastPrinted>2019-05-29T02:06:00Z</cp:lastPrinted>
  <dcterms:created xsi:type="dcterms:W3CDTF">2019-06-11T23:42:00Z</dcterms:created>
  <dcterms:modified xsi:type="dcterms:W3CDTF">2019-06-11T23:42:00Z</dcterms:modified>
</cp:coreProperties>
</file>