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F456" w14:textId="283A9D2B" w:rsidR="00384077" w:rsidRPr="00C26302" w:rsidRDefault="00C26302" w:rsidP="00C26302">
      <w:pPr>
        <w:pStyle w:val="Heading1"/>
        <w:jc w:val="center"/>
        <w:rPr>
          <w:rFonts w:ascii="Arial" w:hAnsi="Arial" w:cs="Arial"/>
        </w:rPr>
      </w:pPr>
      <w:r w:rsidRPr="00C26302">
        <w:rPr>
          <w:rFonts w:ascii="Arial" w:hAnsi="Arial" w:cs="Arial"/>
          <w:noProof/>
        </w:rPr>
        <w:drawing>
          <wp:inline distT="0" distB="0" distL="0" distR="0" wp14:anchorId="6F5E235C" wp14:editId="34FF9CFB">
            <wp:extent cx="1546473" cy="6604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Z-Logo-Green-Horz-Brea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5464" cy="672780"/>
                    </a:xfrm>
                    <a:prstGeom prst="rect">
                      <a:avLst/>
                    </a:prstGeom>
                  </pic:spPr>
                </pic:pic>
              </a:graphicData>
            </a:graphic>
          </wp:inline>
        </w:drawing>
      </w:r>
    </w:p>
    <w:p w14:paraId="6BAC4253" w14:textId="775ACA63" w:rsidR="00C26302" w:rsidRPr="00C26302" w:rsidRDefault="00C26302" w:rsidP="00C26302">
      <w:pPr>
        <w:jc w:val="center"/>
        <w:rPr>
          <w:rFonts w:ascii="Arial" w:hAnsi="Arial" w:cs="Arial"/>
          <w:b/>
        </w:rPr>
      </w:pPr>
    </w:p>
    <w:p w14:paraId="6AFA8B28" w14:textId="5A82651C" w:rsidR="008A782D" w:rsidRPr="005A7FCA" w:rsidRDefault="00097C26" w:rsidP="005A7FCA">
      <w:pPr>
        <w:pStyle w:val="Heading1"/>
        <w:jc w:val="center"/>
        <w:rPr>
          <w:rFonts w:ascii="Arial" w:hAnsi="Arial" w:cs="Arial"/>
          <w:b/>
          <w:color w:val="049948"/>
        </w:rPr>
      </w:pPr>
      <w:r w:rsidRPr="00547BEC">
        <w:rPr>
          <w:rFonts w:ascii="Arial" w:hAnsi="Arial" w:cs="Arial"/>
          <w:b/>
          <w:color w:val="049948"/>
        </w:rPr>
        <w:t>Pedestrian Safety</w:t>
      </w:r>
      <w:r w:rsidR="002E402D" w:rsidRPr="00547BEC">
        <w:rPr>
          <w:rFonts w:ascii="Arial" w:hAnsi="Arial" w:cs="Arial"/>
          <w:b/>
          <w:color w:val="049948"/>
        </w:rPr>
        <w:t xml:space="preserve"> Fact Sheet</w:t>
      </w:r>
      <w:r w:rsidR="005A7FCA">
        <w:rPr>
          <w:rFonts w:ascii="Arial" w:hAnsi="Arial" w:cs="Arial"/>
          <w:b/>
          <w:color w:val="049948"/>
        </w:rPr>
        <w:t xml:space="preserve"> --</w:t>
      </w:r>
      <w:r w:rsidR="008A782D" w:rsidRPr="005A7FCA">
        <w:rPr>
          <w:rFonts w:ascii="Arial" w:hAnsi="Arial" w:cs="Arial"/>
          <w:b/>
          <w:color w:val="049948"/>
        </w:rPr>
        <w:t>Taking Steps for Safety</w:t>
      </w:r>
    </w:p>
    <w:p w14:paraId="62748DC0" w14:textId="55896F74" w:rsidR="002E402D" w:rsidRPr="00547BEC" w:rsidRDefault="002E402D" w:rsidP="00C26302">
      <w:pPr>
        <w:pStyle w:val="Heading2"/>
        <w:rPr>
          <w:rFonts w:ascii="Arial" w:hAnsi="Arial" w:cs="Arial"/>
          <w:b/>
          <w:color w:val="049948"/>
          <w:sz w:val="24"/>
        </w:rPr>
      </w:pPr>
    </w:p>
    <w:p w14:paraId="5BF7C274" w14:textId="561A4D25" w:rsidR="00C26302" w:rsidRPr="00547BEC" w:rsidRDefault="00E20185" w:rsidP="00C26302">
      <w:pPr>
        <w:pStyle w:val="Heading2"/>
        <w:rPr>
          <w:rFonts w:ascii="Arial" w:hAnsi="Arial" w:cs="Arial"/>
          <w:b/>
          <w:color w:val="049948"/>
          <w:sz w:val="24"/>
        </w:rPr>
      </w:pPr>
      <w:r>
        <w:rPr>
          <w:rFonts w:ascii="Arial" w:hAnsi="Arial" w:cs="Arial"/>
          <w:b/>
          <w:color w:val="049948"/>
          <w:sz w:val="24"/>
        </w:rPr>
        <w:t>Washingtonians Walk</w:t>
      </w:r>
    </w:p>
    <w:p w14:paraId="52EC0282" w14:textId="641325B4" w:rsidR="006C1C11" w:rsidRDefault="006C1C11" w:rsidP="00097C26">
      <w:pPr>
        <w:pStyle w:val="ListParagraph"/>
        <w:ind w:left="1080"/>
        <w:rPr>
          <w:rFonts w:ascii="Arial" w:hAnsi="Arial" w:cs="Arial"/>
        </w:rPr>
      </w:pPr>
    </w:p>
    <w:p w14:paraId="0F09B92C" w14:textId="0F32D47E" w:rsidR="00E20185" w:rsidRPr="00547BEC" w:rsidRDefault="00E20185" w:rsidP="00E20185">
      <w:pPr>
        <w:pStyle w:val="ListParagraph"/>
        <w:numPr>
          <w:ilvl w:val="0"/>
          <w:numId w:val="17"/>
        </w:numPr>
        <w:rPr>
          <w:rFonts w:ascii="Arial" w:hAnsi="Arial" w:cs="Arial"/>
          <w:sz w:val="24"/>
          <w:szCs w:val="24"/>
        </w:rPr>
      </w:pPr>
      <w:r w:rsidRPr="00547BEC">
        <w:rPr>
          <w:rFonts w:ascii="Arial" w:hAnsi="Arial" w:cs="Arial"/>
          <w:sz w:val="24"/>
          <w:szCs w:val="24"/>
        </w:rPr>
        <w:t>Nearly all Washingtonians walk on a daily basis</w:t>
      </w:r>
      <w:r w:rsidR="002D35F8">
        <w:rPr>
          <w:rFonts w:ascii="Arial" w:hAnsi="Arial" w:cs="Arial"/>
          <w:sz w:val="24"/>
          <w:szCs w:val="24"/>
        </w:rPr>
        <w:t>. Between</w:t>
      </w:r>
      <w:r w:rsidRPr="00547BEC">
        <w:rPr>
          <w:rFonts w:ascii="Arial" w:hAnsi="Arial" w:cs="Arial"/>
          <w:sz w:val="24"/>
          <w:szCs w:val="24"/>
        </w:rPr>
        <w:t xml:space="preserve"> 25% – 30% of the state’s population</w:t>
      </w:r>
      <w:r w:rsidR="002D35F8">
        <w:rPr>
          <w:rFonts w:ascii="Arial" w:hAnsi="Arial" w:cs="Arial"/>
          <w:sz w:val="24"/>
          <w:szCs w:val="24"/>
        </w:rPr>
        <w:t xml:space="preserve"> </w:t>
      </w:r>
      <w:r w:rsidRPr="00547BEC">
        <w:rPr>
          <w:rFonts w:ascii="Arial" w:hAnsi="Arial" w:cs="Arial"/>
          <w:sz w:val="24"/>
          <w:szCs w:val="24"/>
        </w:rPr>
        <w:t>do not drive</w:t>
      </w:r>
      <w:r w:rsidR="002D35F8">
        <w:rPr>
          <w:rFonts w:ascii="Arial" w:hAnsi="Arial" w:cs="Arial"/>
          <w:sz w:val="24"/>
          <w:szCs w:val="24"/>
        </w:rPr>
        <w:t xml:space="preserve"> and </w:t>
      </w:r>
      <w:r w:rsidRPr="00547BEC">
        <w:rPr>
          <w:rFonts w:ascii="Arial" w:hAnsi="Arial" w:cs="Arial"/>
          <w:sz w:val="24"/>
          <w:szCs w:val="24"/>
        </w:rPr>
        <w:t xml:space="preserve">walking is </w:t>
      </w:r>
      <w:r w:rsidR="002D35F8">
        <w:rPr>
          <w:rFonts w:ascii="Arial" w:hAnsi="Arial" w:cs="Arial"/>
          <w:sz w:val="24"/>
          <w:szCs w:val="24"/>
        </w:rPr>
        <w:t xml:space="preserve">their </w:t>
      </w:r>
      <w:r w:rsidRPr="00547BEC">
        <w:rPr>
          <w:rFonts w:ascii="Arial" w:hAnsi="Arial" w:cs="Arial"/>
          <w:sz w:val="24"/>
          <w:szCs w:val="24"/>
        </w:rPr>
        <w:t xml:space="preserve">means of transportation. </w:t>
      </w:r>
    </w:p>
    <w:p w14:paraId="3F8599C7" w14:textId="0AE3FC60" w:rsidR="00E20185" w:rsidRDefault="00E20185" w:rsidP="00E20185">
      <w:pPr>
        <w:pStyle w:val="ListParagraph"/>
        <w:ind w:left="0"/>
        <w:rPr>
          <w:rFonts w:ascii="Arial" w:hAnsi="Arial" w:cs="Arial"/>
          <w:sz w:val="24"/>
          <w:szCs w:val="24"/>
        </w:rPr>
      </w:pPr>
    </w:p>
    <w:p w14:paraId="65E01D4F" w14:textId="78B68AFE" w:rsidR="00E20185" w:rsidRDefault="00E20185" w:rsidP="00E20185">
      <w:pPr>
        <w:pStyle w:val="ListParagraph"/>
        <w:numPr>
          <w:ilvl w:val="0"/>
          <w:numId w:val="17"/>
        </w:numPr>
        <w:rPr>
          <w:rFonts w:ascii="Arial" w:hAnsi="Arial" w:cs="Arial"/>
          <w:sz w:val="24"/>
          <w:szCs w:val="24"/>
        </w:rPr>
      </w:pPr>
      <w:r w:rsidRPr="00547BEC">
        <w:rPr>
          <w:rFonts w:ascii="Arial" w:hAnsi="Arial" w:cs="Arial"/>
          <w:sz w:val="24"/>
          <w:szCs w:val="24"/>
        </w:rPr>
        <w:t>Walking safe</w:t>
      </w:r>
      <w:r w:rsidR="002D35F8">
        <w:rPr>
          <w:rFonts w:ascii="Arial" w:hAnsi="Arial" w:cs="Arial"/>
          <w:sz w:val="24"/>
          <w:szCs w:val="24"/>
        </w:rPr>
        <w:t>ly</w:t>
      </w:r>
      <w:r w:rsidRPr="00547BEC">
        <w:rPr>
          <w:rFonts w:ascii="Arial" w:hAnsi="Arial" w:cs="Arial"/>
          <w:sz w:val="24"/>
          <w:szCs w:val="24"/>
        </w:rPr>
        <w:t xml:space="preserve"> seems simple, but pedestrian traffic deaths are on the rise nationally and in Washington.</w:t>
      </w:r>
    </w:p>
    <w:p w14:paraId="0CE9BA6B" w14:textId="71781983" w:rsidR="008A782D" w:rsidRPr="008A782D" w:rsidRDefault="008A782D" w:rsidP="008A782D">
      <w:pPr>
        <w:pStyle w:val="ListParagraph"/>
        <w:rPr>
          <w:rFonts w:ascii="Arial" w:hAnsi="Arial" w:cs="Arial"/>
          <w:sz w:val="24"/>
          <w:szCs w:val="24"/>
        </w:rPr>
      </w:pPr>
    </w:p>
    <w:p w14:paraId="24F95976" w14:textId="0E99B08C" w:rsidR="008A782D" w:rsidRDefault="008A782D" w:rsidP="00E20185">
      <w:pPr>
        <w:pStyle w:val="ListParagraph"/>
        <w:numPr>
          <w:ilvl w:val="0"/>
          <w:numId w:val="17"/>
        </w:numPr>
        <w:rPr>
          <w:rFonts w:ascii="Arial" w:hAnsi="Arial" w:cs="Arial"/>
          <w:sz w:val="24"/>
          <w:szCs w:val="24"/>
        </w:rPr>
      </w:pPr>
      <w:r>
        <w:rPr>
          <w:rFonts w:ascii="Arial" w:hAnsi="Arial" w:cs="Arial"/>
          <w:sz w:val="24"/>
          <w:szCs w:val="24"/>
        </w:rPr>
        <w:t>Distraction, speed, impairment and visibility are all factors in pedestrian deaths.</w:t>
      </w:r>
    </w:p>
    <w:p w14:paraId="70A25098" w14:textId="0752B2D8" w:rsidR="008A782D" w:rsidRPr="008A782D" w:rsidRDefault="008A782D" w:rsidP="008A782D">
      <w:pPr>
        <w:pStyle w:val="ListParagraph"/>
        <w:rPr>
          <w:rFonts w:ascii="Arial" w:hAnsi="Arial" w:cs="Arial"/>
          <w:sz w:val="24"/>
          <w:szCs w:val="24"/>
        </w:rPr>
      </w:pPr>
    </w:p>
    <w:p w14:paraId="3640D7C4" w14:textId="0B4DC043" w:rsidR="008A782D" w:rsidRPr="00547BEC" w:rsidRDefault="008A782D" w:rsidP="00E20185">
      <w:pPr>
        <w:pStyle w:val="ListParagraph"/>
        <w:numPr>
          <w:ilvl w:val="0"/>
          <w:numId w:val="17"/>
        </w:numPr>
        <w:rPr>
          <w:rFonts w:ascii="Arial" w:hAnsi="Arial" w:cs="Arial"/>
          <w:sz w:val="24"/>
          <w:szCs w:val="24"/>
        </w:rPr>
      </w:pPr>
      <w:r>
        <w:rPr>
          <w:rFonts w:ascii="Arial" w:hAnsi="Arial" w:cs="Arial"/>
          <w:sz w:val="24"/>
          <w:szCs w:val="24"/>
        </w:rPr>
        <w:t xml:space="preserve">We can all take steps </w:t>
      </w:r>
      <w:r w:rsidR="005A7FCA">
        <w:rPr>
          <w:rFonts w:ascii="Arial" w:hAnsi="Arial" w:cs="Arial"/>
          <w:sz w:val="24"/>
          <w:szCs w:val="24"/>
        </w:rPr>
        <w:t>to improve pedestrian safety, when we walk and drive.</w:t>
      </w:r>
      <w:r w:rsidR="000518AF">
        <w:rPr>
          <w:rFonts w:ascii="Arial" w:hAnsi="Arial" w:cs="Arial"/>
          <w:sz w:val="24"/>
          <w:szCs w:val="24"/>
        </w:rPr>
        <w:t xml:space="preserve"> When driving, slow down and pay extra attention at intersections and crosswalks. When walking, make eye contact with drivers and don’t enter the crosswalk until cars have totally stopped moving.</w:t>
      </w:r>
    </w:p>
    <w:p w14:paraId="575B5531" w14:textId="4A2F04A9" w:rsidR="00E20185" w:rsidRPr="00547BEC" w:rsidRDefault="00E20185" w:rsidP="00097C26">
      <w:pPr>
        <w:pStyle w:val="ListParagraph"/>
        <w:ind w:left="1080"/>
        <w:rPr>
          <w:rFonts w:ascii="Arial" w:hAnsi="Arial" w:cs="Arial"/>
        </w:rPr>
      </w:pPr>
    </w:p>
    <w:p w14:paraId="3217DE70" w14:textId="6E77F03F" w:rsidR="00E20185" w:rsidRPr="00E20185" w:rsidRDefault="00E20185" w:rsidP="00097C26">
      <w:pPr>
        <w:pStyle w:val="ListParagraph"/>
        <w:ind w:left="0"/>
        <w:rPr>
          <w:rFonts w:ascii="Arial" w:eastAsiaTheme="majorEastAsia" w:hAnsi="Arial" w:cs="Arial"/>
          <w:b/>
          <w:color w:val="049948"/>
          <w:sz w:val="24"/>
          <w:szCs w:val="26"/>
        </w:rPr>
      </w:pPr>
      <w:r w:rsidRPr="00E20185">
        <w:rPr>
          <w:rFonts w:ascii="Arial" w:eastAsiaTheme="majorEastAsia" w:hAnsi="Arial" w:cs="Arial"/>
          <w:b/>
          <w:color w:val="049948"/>
          <w:sz w:val="24"/>
          <w:szCs w:val="26"/>
        </w:rPr>
        <w:t>Pedestrian Safety by the Numbers</w:t>
      </w:r>
    </w:p>
    <w:p w14:paraId="70E1D138" w14:textId="0A489B2C" w:rsidR="00E20185" w:rsidRDefault="00D76B72" w:rsidP="00097C26">
      <w:pPr>
        <w:pStyle w:val="ListParagraph"/>
        <w:ind w:left="0"/>
        <w:rPr>
          <w:rFonts w:ascii="Arial" w:hAnsi="Arial" w:cs="Arial"/>
          <w:sz w:val="24"/>
          <w:szCs w:val="24"/>
        </w:rPr>
      </w:pPr>
      <w:r>
        <w:rPr>
          <w:rFonts w:ascii="Arial" w:hAnsi="Arial" w:cs="Arial"/>
          <w:noProof/>
          <w:sz w:val="24"/>
          <w:szCs w:val="24"/>
        </w:rPr>
        <w:drawing>
          <wp:anchor distT="0" distB="0" distL="114300" distR="114300" simplePos="0" relativeHeight="251672576" behindDoc="1" locked="0" layoutInCell="1" allowOverlap="1" wp14:anchorId="498F5C4D" wp14:editId="3A0D8FC2">
            <wp:simplePos x="0" y="0"/>
            <wp:positionH relativeFrom="page">
              <wp:posOffset>4255371</wp:posOffset>
            </wp:positionH>
            <wp:positionV relativeFrom="paragraph">
              <wp:posOffset>13586</wp:posOffset>
            </wp:positionV>
            <wp:extent cx="2856230" cy="2105025"/>
            <wp:effectExtent l="0" t="0" r="1270" b="9525"/>
            <wp:wrapTight wrapText="bothSides">
              <wp:wrapPolygon edited="0">
                <wp:start x="0" y="0"/>
                <wp:lineTo x="0" y="21502"/>
                <wp:lineTo x="21466" y="21502"/>
                <wp:lineTo x="2146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destrian_Fataliti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6230" cy="2105025"/>
                    </a:xfrm>
                    <a:prstGeom prst="rect">
                      <a:avLst/>
                    </a:prstGeom>
                  </pic:spPr>
                </pic:pic>
              </a:graphicData>
            </a:graphic>
            <wp14:sizeRelH relativeFrom="margin">
              <wp14:pctWidth>0</wp14:pctWidth>
            </wp14:sizeRelH>
            <wp14:sizeRelV relativeFrom="margin">
              <wp14:pctHeight>0</wp14:pctHeight>
            </wp14:sizeRelV>
          </wp:anchor>
        </w:drawing>
      </w:r>
    </w:p>
    <w:p w14:paraId="13D8A503" w14:textId="77777777" w:rsidR="002D35F8" w:rsidRPr="00E20185" w:rsidRDefault="002D35F8" w:rsidP="002D35F8">
      <w:pPr>
        <w:pStyle w:val="ListParagraph"/>
        <w:numPr>
          <w:ilvl w:val="0"/>
          <w:numId w:val="16"/>
        </w:numPr>
        <w:rPr>
          <w:rFonts w:ascii="Arial" w:hAnsi="Arial" w:cs="Arial"/>
          <w:sz w:val="24"/>
          <w:szCs w:val="24"/>
        </w:rPr>
      </w:pPr>
      <w:r w:rsidRPr="00E20185">
        <w:rPr>
          <w:rFonts w:ascii="Arial" w:hAnsi="Arial" w:cs="Arial"/>
          <w:sz w:val="24"/>
          <w:szCs w:val="24"/>
        </w:rPr>
        <w:t>Pedestrians accounted for 15.6% of traffic fatalities between 2012 and 2016</w:t>
      </w:r>
      <w:r>
        <w:rPr>
          <w:rFonts w:ascii="Arial" w:hAnsi="Arial" w:cs="Arial"/>
          <w:sz w:val="24"/>
          <w:szCs w:val="24"/>
        </w:rPr>
        <w:t xml:space="preserve"> in Washington</w:t>
      </w:r>
      <w:r w:rsidRPr="00E20185">
        <w:rPr>
          <w:rFonts w:ascii="Arial" w:hAnsi="Arial" w:cs="Arial"/>
          <w:sz w:val="24"/>
          <w:szCs w:val="24"/>
        </w:rPr>
        <w:t xml:space="preserve">, and 14.9% of serious injuries. </w:t>
      </w:r>
    </w:p>
    <w:p w14:paraId="3A853D17" w14:textId="77777777" w:rsidR="002D35F8" w:rsidRDefault="002D35F8" w:rsidP="002D35F8">
      <w:pPr>
        <w:pStyle w:val="ListParagraph"/>
        <w:rPr>
          <w:rFonts w:ascii="Arial" w:hAnsi="Arial" w:cs="Arial"/>
          <w:sz w:val="24"/>
          <w:szCs w:val="24"/>
        </w:rPr>
      </w:pPr>
    </w:p>
    <w:p w14:paraId="05DF3730" w14:textId="77777777" w:rsidR="002D35F8" w:rsidRPr="00E20185" w:rsidRDefault="002D35F8" w:rsidP="002D35F8">
      <w:pPr>
        <w:pStyle w:val="ListParagraph"/>
        <w:numPr>
          <w:ilvl w:val="0"/>
          <w:numId w:val="16"/>
        </w:numPr>
        <w:rPr>
          <w:rFonts w:ascii="Arial" w:hAnsi="Arial" w:cs="Arial"/>
          <w:sz w:val="24"/>
          <w:szCs w:val="24"/>
        </w:rPr>
      </w:pPr>
      <w:r w:rsidRPr="00E20185">
        <w:rPr>
          <w:rFonts w:ascii="Arial" w:hAnsi="Arial" w:cs="Arial"/>
          <w:sz w:val="24"/>
          <w:szCs w:val="24"/>
        </w:rPr>
        <w:t>There were 89 pedestrian fatalities in Washington in 2016, and pedestrian fatalities have been increasing.</w:t>
      </w:r>
    </w:p>
    <w:p w14:paraId="2F8EC998" w14:textId="77777777" w:rsidR="002D35F8" w:rsidRDefault="002D35F8" w:rsidP="002D35F8">
      <w:pPr>
        <w:pStyle w:val="ListParagraph"/>
        <w:rPr>
          <w:rFonts w:ascii="Arial" w:hAnsi="Arial" w:cs="Arial"/>
          <w:sz w:val="24"/>
          <w:szCs w:val="24"/>
        </w:rPr>
      </w:pPr>
    </w:p>
    <w:p w14:paraId="26929D81" w14:textId="24857964" w:rsidR="00097C26" w:rsidRPr="00E20185" w:rsidRDefault="00097C26" w:rsidP="00E20185">
      <w:pPr>
        <w:pStyle w:val="ListParagraph"/>
        <w:numPr>
          <w:ilvl w:val="0"/>
          <w:numId w:val="16"/>
        </w:numPr>
        <w:rPr>
          <w:rFonts w:ascii="Arial" w:hAnsi="Arial" w:cs="Arial"/>
          <w:sz w:val="24"/>
          <w:szCs w:val="24"/>
        </w:rPr>
      </w:pPr>
      <w:r w:rsidRPr="00E20185">
        <w:rPr>
          <w:rFonts w:ascii="Arial" w:hAnsi="Arial" w:cs="Arial"/>
          <w:sz w:val="24"/>
          <w:szCs w:val="24"/>
        </w:rPr>
        <w:t>Young children and the elderly are more likely than others to be killed or injured in a pedestrian collision.</w:t>
      </w:r>
      <w:r w:rsidR="006B1F03" w:rsidRPr="00E20185">
        <w:rPr>
          <w:rFonts w:ascii="Arial" w:hAnsi="Arial" w:cs="Arial"/>
          <w:sz w:val="24"/>
          <w:szCs w:val="24"/>
        </w:rPr>
        <w:t xml:space="preserve">  Nationally, 22% of children age 10-14 who were killed in a traffic crash were pedestrians.</w:t>
      </w:r>
    </w:p>
    <w:p w14:paraId="5741E20D" w14:textId="24F40312" w:rsidR="00097C26" w:rsidRDefault="00097C26" w:rsidP="00E20185">
      <w:pPr>
        <w:pStyle w:val="ListParagraph"/>
        <w:rPr>
          <w:rFonts w:ascii="Arial" w:hAnsi="Arial" w:cs="Arial"/>
          <w:sz w:val="24"/>
          <w:szCs w:val="24"/>
        </w:rPr>
      </w:pPr>
    </w:p>
    <w:p w14:paraId="517EEDA0" w14:textId="58778A41" w:rsidR="009B3418" w:rsidRPr="00E20185" w:rsidRDefault="009B3418" w:rsidP="00E20185">
      <w:pPr>
        <w:pStyle w:val="ListParagraph"/>
        <w:numPr>
          <w:ilvl w:val="0"/>
          <w:numId w:val="16"/>
        </w:numPr>
        <w:rPr>
          <w:rFonts w:ascii="Arial" w:hAnsi="Arial" w:cs="Arial"/>
          <w:sz w:val="24"/>
          <w:szCs w:val="24"/>
        </w:rPr>
      </w:pPr>
      <w:r w:rsidRPr="00E20185">
        <w:rPr>
          <w:rFonts w:ascii="Arial" w:hAnsi="Arial" w:cs="Arial"/>
          <w:sz w:val="24"/>
          <w:szCs w:val="24"/>
        </w:rPr>
        <w:t xml:space="preserve">Distraction kills pedestrians too – 32% of </w:t>
      </w:r>
      <w:r w:rsidR="00C024DB">
        <w:rPr>
          <w:rFonts w:ascii="Arial" w:hAnsi="Arial" w:cs="Arial"/>
          <w:sz w:val="24"/>
          <w:szCs w:val="24"/>
        </w:rPr>
        <w:t xml:space="preserve">Washington </w:t>
      </w:r>
      <w:r w:rsidRPr="00E20185">
        <w:rPr>
          <w:rFonts w:ascii="Arial" w:hAnsi="Arial" w:cs="Arial"/>
          <w:sz w:val="24"/>
          <w:szCs w:val="24"/>
        </w:rPr>
        <w:t>pedestrian traffic deaths involved a distracted driver.</w:t>
      </w:r>
    </w:p>
    <w:p w14:paraId="54E7830C" w14:textId="77777777" w:rsidR="00623619" w:rsidRPr="00623619" w:rsidRDefault="00623619" w:rsidP="00623619">
      <w:pPr>
        <w:ind w:left="360"/>
        <w:rPr>
          <w:rFonts w:ascii="Arial" w:hAnsi="Arial" w:cs="Arial"/>
          <w:sz w:val="24"/>
          <w:szCs w:val="24"/>
        </w:rPr>
      </w:pPr>
    </w:p>
    <w:p w14:paraId="09991C65" w14:textId="7099BCA9" w:rsidR="009B3418" w:rsidRPr="00E20185" w:rsidRDefault="009B3418" w:rsidP="00E20185">
      <w:pPr>
        <w:pStyle w:val="ListParagraph"/>
        <w:numPr>
          <w:ilvl w:val="0"/>
          <w:numId w:val="16"/>
        </w:numPr>
        <w:rPr>
          <w:rFonts w:ascii="Arial" w:hAnsi="Arial" w:cs="Arial"/>
          <w:sz w:val="24"/>
          <w:szCs w:val="24"/>
        </w:rPr>
      </w:pPr>
      <w:r w:rsidRPr="00E20185">
        <w:rPr>
          <w:rFonts w:ascii="Arial" w:hAnsi="Arial" w:cs="Arial"/>
          <w:sz w:val="24"/>
          <w:szCs w:val="24"/>
        </w:rPr>
        <w:t xml:space="preserve">Impairment isn’t just deadly behind the wheel – 43% of </w:t>
      </w:r>
      <w:r w:rsidR="00C024DB">
        <w:rPr>
          <w:rFonts w:ascii="Arial" w:hAnsi="Arial" w:cs="Arial"/>
          <w:sz w:val="24"/>
          <w:szCs w:val="24"/>
        </w:rPr>
        <w:t xml:space="preserve">Washington </w:t>
      </w:r>
      <w:r w:rsidRPr="00E20185">
        <w:rPr>
          <w:rFonts w:ascii="Arial" w:hAnsi="Arial" w:cs="Arial"/>
          <w:sz w:val="24"/>
          <w:szCs w:val="24"/>
        </w:rPr>
        <w:t>pedestrian deaths involved an impaired pedestrian.</w:t>
      </w:r>
    </w:p>
    <w:p w14:paraId="3AC6E803" w14:textId="77EA153F" w:rsidR="00623619" w:rsidRDefault="00623619">
      <w:pPr>
        <w:rPr>
          <w:rFonts w:ascii="Arial" w:eastAsiaTheme="majorEastAsia" w:hAnsi="Arial" w:cs="Arial"/>
          <w:b/>
          <w:color w:val="049948"/>
          <w:sz w:val="24"/>
          <w:szCs w:val="26"/>
        </w:rPr>
      </w:pPr>
      <w:r>
        <w:rPr>
          <w:rFonts w:ascii="Arial" w:hAnsi="Arial" w:cs="Arial"/>
          <w:b/>
          <w:color w:val="049948"/>
          <w:sz w:val="24"/>
        </w:rPr>
        <w:br w:type="page"/>
      </w:r>
    </w:p>
    <w:p w14:paraId="6A3E03A0" w14:textId="77777777" w:rsidR="00547BEC" w:rsidRPr="00547BEC" w:rsidRDefault="00547BEC" w:rsidP="00384077">
      <w:pPr>
        <w:pStyle w:val="Heading2"/>
        <w:rPr>
          <w:rFonts w:ascii="Arial" w:hAnsi="Arial" w:cs="Arial"/>
          <w:b/>
          <w:color w:val="049948"/>
          <w:sz w:val="24"/>
        </w:rPr>
      </w:pPr>
    </w:p>
    <w:p w14:paraId="2EB71F00" w14:textId="15172381" w:rsidR="00B46EFE" w:rsidRPr="00547BEC" w:rsidRDefault="008A782D" w:rsidP="00623619">
      <w:pPr>
        <w:pStyle w:val="Heading2"/>
        <w:spacing w:before="0"/>
        <w:rPr>
          <w:rFonts w:ascii="Arial" w:hAnsi="Arial" w:cs="Arial"/>
          <w:b/>
          <w:color w:val="049948"/>
          <w:sz w:val="24"/>
        </w:rPr>
      </w:pPr>
      <w:r>
        <w:rPr>
          <w:rFonts w:ascii="Arial" w:hAnsi="Arial" w:cs="Arial"/>
          <w:b/>
          <w:color w:val="049948"/>
          <w:sz w:val="24"/>
        </w:rPr>
        <w:t>Take Steps for Pedestrian Safety</w:t>
      </w:r>
    </w:p>
    <w:p w14:paraId="5EAE9B60" w14:textId="77777777" w:rsidR="000728FD" w:rsidRDefault="000728FD" w:rsidP="00DC4D4C">
      <w:pPr>
        <w:rPr>
          <w:rFonts w:ascii="Arial" w:hAnsi="Arial" w:cs="Arial"/>
        </w:rPr>
      </w:pPr>
    </w:p>
    <w:p w14:paraId="780B865C" w14:textId="5A4FC748" w:rsidR="00DC4D4C" w:rsidRDefault="00DC4D4C" w:rsidP="00E20185">
      <w:pPr>
        <w:pStyle w:val="ListParagraph"/>
        <w:numPr>
          <w:ilvl w:val="0"/>
          <w:numId w:val="14"/>
        </w:numPr>
        <w:rPr>
          <w:rFonts w:ascii="Arial" w:hAnsi="Arial" w:cs="Arial"/>
        </w:rPr>
      </w:pPr>
      <w:r w:rsidRPr="00E20185">
        <w:rPr>
          <w:rFonts w:ascii="Arial" w:hAnsi="Arial" w:cs="Arial"/>
        </w:rPr>
        <w:t>Cross streets at marked crosswalks or intersections.  72% of pedestrian fatalities occurred at non-intersections.</w:t>
      </w:r>
    </w:p>
    <w:p w14:paraId="419CF597" w14:textId="77777777" w:rsidR="00E20185" w:rsidRPr="00E20185" w:rsidRDefault="00E20185" w:rsidP="00E20185">
      <w:pPr>
        <w:pStyle w:val="ListParagraph"/>
        <w:rPr>
          <w:rFonts w:ascii="Arial" w:hAnsi="Arial" w:cs="Arial"/>
        </w:rPr>
      </w:pPr>
    </w:p>
    <w:p w14:paraId="706492C1" w14:textId="7857280C" w:rsidR="000728FD" w:rsidRDefault="000728FD" w:rsidP="00E20185">
      <w:pPr>
        <w:pStyle w:val="ListParagraph"/>
        <w:numPr>
          <w:ilvl w:val="0"/>
          <w:numId w:val="14"/>
        </w:numPr>
        <w:rPr>
          <w:rFonts w:ascii="Arial" w:hAnsi="Arial" w:cs="Arial"/>
        </w:rPr>
      </w:pPr>
      <w:r w:rsidRPr="00E20185">
        <w:rPr>
          <w:rFonts w:ascii="Arial" w:hAnsi="Arial" w:cs="Arial"/>
        </w:rPr>
        <w:t>Bring back the buddy system – help a buddy who can’t walk safely</w:t>
      </w:r>
      <w:r w:rsidR="00E20185">
        <w:rPr>
          <w:rFonts w:ascii="Arial" w:hAnsi="Arial" w:cs="Arial"/>
        </w:rPr>
        <w:t>.</w:t>
      </w:r>
    </w:p>
    <w:p w14:paraId="69F3DC77" w14:textId="77777777" w:rsidR="00E20185" w:rsidRPr="00E20185" w:rsidRDefault="00E20185" w:rsidP="00E20185">
      <w:pPr>
        <w:pStyle w:val="ListParagraph"/>
        <w:rPr>
          <w:rFonts w:ascii="Arial" w:hAnsi="Arial" w:cs="Arial"/>
        </w:rPr>
      </w:pPr>
    </w:p>
    <w:p w14:paraId="5A01EC2B" w14:textId="72B022E9" w:rsidR="000728FD" w:rsidRDefault="000728FD" w:rsidP="00E20185">
      <w:pPr>
        <w:pStyle w:val="ListParagraph"/>
        <w:numPr>
          <w:ilvl w:val="0"/>
          <w:numId w:val="14"/>
        </w:numPr>
        <w:rPr>
          <w:rFonts w:ascii="Arial" w:hAnsi="Arial" w:cs="Arial"/>
        </w:rPr>
      </w:pPr>
      <w:r w:rsidRPr="00E20185">
        <w:rPr>
          <w:rFonts w:ascii="Arial" w:hAnsi="Arial" w:cs="Arial"/>
        </w:rPr>
        <w:t>See and be seen – drivers need to see you to avoid you.  Use the crosswalk, make eye contact, wear bright or reflective clothing and use a light at night.</w:t>
      </w:r>
    </w:p>
    <w:p w14:paraId="6A38473E" w14:textId="77777777" w:rsidR="00E20185" w:rsidRPr="00E20185" w:rsidRDefault="00E20185" w:rsidP="00E20185">
      <w:pPr>
        <w:pStyle w:val="ListParagraph"/>
        <w:rPr>
          <w:rFonts w:ascii="Arial" w:hAnsi="Arial" w:cs="Arial"/>
        </w:rPr>
      </w:pPr>
    </w:p>
    <w:p w14:paraId="714AC81E" w14:textId="4FCBE30B" w:rsidR="00DC4D4C" w:rsidRDefault="00C024DB" w:rsidP="00E20185">
      <w:pPr>
        <w:pStyle w:val="ListParagraph"/>
        <w:numPr>
          <w:ilvl w:val="0"/>
          <w:numId w:val="14"/>
        </w:numPr>
        <w:rPr>
          <w:rFonts w:ascii="Arial" w:hAnsi="Arial" w:cs="Arial"/>
        </w:rPr>
      </w:pPr>
      <w:r>
        <w:rPr>
          <w:rFonts w:ascii="Arial" w:hAnsi="Arial" w:cs="Arial"/>
        </w:rPr>
        <w:t>“</w:t>
      </w:r>
      <w:r w:rsidR="00DC4D4C" w:rsidRPr="00E20185">
        <w:rPr>
          <w:rFonts w:ascii="Arial" w:hAnsi="Arial" w:cs="Arial"/>
        </w:rPr>
        <w:t>Plan before you party</w:t>
      </w:r>
      <w:r>
        <w:rPr>
          <w:rFonts w:ascii="Arial" w:hAnsi="Arial" w:cs="Arial"/>
        </w:rPr>
        <w:t>”</w:t>
      </w:r>
      <w:r w:rsidR="00DC4D4C" w:rsidRPr="00E20185">
        <w:rPr>
          <w:rFonts w:ascii="Arial" w:hAnsi="Arial" w:cs="Arial"/>
        </w:rPr>
        <w:t xml:space="preserve"> </w:t>
      </w:r>
      <w:r>
        <w:rPr>
          <w:rFonts w:ascii="Arial" w:hAnsi="Arial" w:cs="Arial"/>
        </w:rPr>
        <w:t xml:space="preserve">works </w:t>
      </w:r>
      <w:r w:rsidR="00DC4D4C" w:rsidRPr="00E20185">
        <w:rPr>
          <w:rFonts w:ascii="Arial" w:hAnsi="Arial" w:cs="Arial"/>
        </w:rPr>
        <w:t xml:space="preserve">for pedestrians too.  </w:t>
      </w:r>
      <w:r>
        <w:rPr>
          <w:rFonts w:ascii="Arial" w:hAnsi="Arial" w:cs="Arial"/>
        </w:rPr>
        <w:t>If you plan to party, plan to f</w:t>
      </w:r>
      <w:r w:rsidR="00DC4D4C" w:rsidRPr="00E20185">
        <w:rPr>
          <w:rFonts w:ascii="Arial" w:hAnsi="Arial" w:cs="Arial"/>
        </w:rPr>
        <w:t>ind a ride with a sober driver, spend the night, take a taxi, don’t walk drunk or high.  Better to crash on the couch than crash in a crosswalk.</w:t>
      </w:r>
    </w:p>
    <w:p w14:paraId="200E6BE4" w14:textId="77777777" w:rsidR="00623619" w:rsidRPr="00623619" w:rsidRDefault="00623619" w:rsidP="00623619">
      <w:pPr>
        <w:pStyle w:val="ListParagraph"/>
        <w:rPr>
          <w:rFonts w:ascii="Arial" w:hAnsi="Arial" w:cs="Arial"/>
        </w:rPr>
      </w:pPr>
    </w:p>
    <w:p w14:paraId="5BD1F0C4" w14:textId="77777777" w:rsidR="00623619" w:rsidRPr="00E20185" w:rsidRDefault="00623619" w:rsidP="00623619">
      <w:pPr>
        <w:pStyle w:val="ListParagraph"/>
        <w:rPr>
          <w:rFonts w:ascii="Arial" w:hAnsi="Arial" w:cs="Arial"/>
        </w:rPr>
      </w:pPr>
    </w:p>
    <w:p w14:paraId="38696D39" w14:textId="104865B1" w:rsidR="00DC4D4C" w:rsidRDefault="008A782D" w:rsidP="00623619">
      <w:pPr>
        <w:pStyle w:val="Heading2"/>
        <w:spacing w:before="0" w:line="240" w:lineRule="auto"/>
        <w:rPr>
          <w:rFonts w:ascii="Arial" w:hAnsi="Arial" w:cs="Arial"/>
          <w:b/>
          <w:color w:val="049948"/>
          <w:sz w:val="24"/>
        </w:rPr>
      </w:pPr>
      <w:r>
        <w:rPr>
          <w:rFonts w:ascii="Arial" w:hAnsi="Arial" w:cs="Arial"/>
          <w:b/>
          <w:color w:val="049948"/>
          <w:sz w:val="24"/>
        </w:rPr>
        <w:t>Take Steps for School Children</w:t>
      </w:r>
      <w:r w:rsidR="00C024DB">
        <w:rPr>
          <w:rFonts w:ascii="Arial" w:hAnsi="Arial" w:cs="Arial"/>
          <w:b/>
          <w:color w:val="049948"/>
          <w:sz w:val="24"/>
        </w:rPr>
        <w:t xml:space="preserve"> Safety</w:t>
      </w:r>
    </w:p>
    <w:p w14:paraId="4B26F650" w14:textId="77777777" w:rsidR="00E20185" w:rsidRPr="00E20185" w:rsidRDefault="00E20185" w:rsidP="00E20185"/>
    <w:p w14:paraId="63D59053" w14:textId="77777777" w:rsidR="00547BEC" w:rsidRPr="00547BEC" w:rsidRDefault="00190FB1" w:rsidP="00547BEC">
      <w:pPr>
        <w:pStyle w:val="ListParagraph"/>
        <w:numPr>
          <w:ilvl w:val="0"/>
          <w:numId w:val="12"/>
        </w:numPr>
        <w:rPr>
          <w:rFonts w:ascii="Arial" w:hAnsi="Arial" w:cs="Arial"/>
        </w:rPr>
      </w:pPr>
      <w:r w:rsidRPr="00547BEC">
        <w:rPr>
          <w:rFonts w:ascii="Arial" w:hAnsi="Arial" w:cs="Arial"/>
        </w:rPr>
        <w:t xml:space="preserve">If your child walks to school or to the bus stop, make sure they are wearing bright or reflective clothing.  Teach them to look both ways when crossing the street and to always use a crosswalk.  </w:t>
      </w:r>
    </w:p>
    <w:p w14:paraId="372A1DEA" w14:textId="77777777" w:rsidR="00547BEC" w:rsidRPr="00547BEC" w:rsidRDefault="00547BEC" w:rsidP="00547BEC">
      <w:pPr>
        <w:pStyle w:val="ListParagraph"/>
        <w:rPr>
          <w:rFonts w:ascii="Arial" w:hAnsi="Arial" w:cs="Arial"/>
        </w:rPr>
      </w:pPr>
    </w:p>
    <w:p w14:paraId="13623210" w14:textId="79048D3B" w:rsidR="00190FB1" w:rsidRPr="00547BEC" w:rsidRDefault="00190FB1" w:rsidP="00547BEC">
      <w:pPr>
        <w:pStyle w:val="ListParagraph"/>
        <w:numPr>
          <w:ilvl w:val="0"/>
          <w:numId w:val="12"/>
        </w:numPr>
        <w:rPr>
          <w:rFonts w:ascii="Arial" w:hAnsi="Arial" w:cs="Arial"/>
        </w:rPr>
      </w:pPr>
      <w:r w:rsidRPr="00547BEC">
        <w:rPr>
          <w:rFonts w:ascii="Arial" w:hAnsi="Arial" w:cs="Arial"/>
        </w:rPr>
        <w:t>The best teacher is your behavior – sh</w:t>
      </w:r>
      <w:bookmarkStart w:id="0" w:name="_GoBack"/>
      <w:bookmarkEnd w:id="0"/>
      <w:r w:rsidRPr="00547BEC">
        <w:rPr>
          <w:rFonts w:ascii="Arial" w:hAnsi="Arial" w:cs="Arial"/>
        </w:rPr>
        <w:t xml:space="preserve">ow them how to </w:t>
      </w:r>
      <w:r w:rsidR="005A7FCA">
        <w:rPr>
          <w:rFonts w:ascii="Arial" w:hAnsi="Arial" w:cs="Arial"/>
        </w:rPr>
        <w:t>walk safely.</w:t>
      </w:r>
    </w:p>
    <w:p w14:paraId="4E07475D" w14:textId="141BFCA0" w:rsidR="00547BEC" w:rsidRPr="00547BEC" w:rsidRDefault="00547BEC" w:rsidP="00547BEC">
      <w:pPr>
        <w:pStyle w:val="ListParagraph"/>
        <w:rPr>
          <w:rFonts w:ascii="Arial" w:hAnsi="Arial" w:cs="Arial"/>
        </w:rPr>
      </w:pPr>
    </w:p>
    <w:p w14:paraId="2094D6FC" w14:textId="4DCBF02A" w:rsidR="00547BEC" w:rsidRPr="00547BEC" w:rsidRDefault="00090F78" w:rsidP="00547BEC">
      <w:pPr>
        <w:pStyle w:val="ListParagraph"/>
        <w:numPr>
          <w:ilvl w:val="0"/>
          <w:numId w:val="12"/>
        </w:numPr>
        <w:rPr>
          <w:rFonts w:ascii="Arial" w:hAnsi="Arial" w:cs="Arial"/>
        </w:rPr>
      </w:pPr>
      <w:r w:rsidRPr="00547BEC">
        <w:rPr>
          <w:rFonts w:ascii="Arial" w:hAnsi="Arial" w:cs="Arial"/>
        </w:rPr>
        <w:t xml:space="preserve">Support </w:t>
      </w:r>
      <w:r w:rsidR="00547BEC" w:rsidRPr="00547BEC">
        <w:rPr>
          <w:rFonts w:ascii="Arial" w:hAnsi="Arial" w:cs="Arial"/>
        </w:rPr>
        <w:t xml:space="preserve">or encourage activities at your child’s school, such as </w:t>
      </w:r>
      <w:hyperlink r:id="rId7" w:history="1">
        <w:r w:rsidR="00547BEC" w:rsidRPr="00C024DB">
          <w:rPr>
            <w:rStyle w:val="Hyperlink"/>
            <w:rFonts w:ascii="Arial" w:hAnsi="Arial" w:cs="Arial"/>
          </w:rPr>
          <w:t>Feet First’s “Safe Routes to School”</w:t>
        </w:r>
      </w:hyperlink>
      <w:r w:rsidR="00547BEC" w:rsidRPr="00547BEC">
        <w:rPr>
          <w:rFonts w:ascii="Arial" w:hAnsi="Arial" w:cs="Arial"/>
        </w:rPr>
        <w:t xml:space="preserve"> program.  </w:t>
      </w:r>
    </w:p>
    <w:p w14:paraId="09083ACC" w14:textId="77777777" w:rsidR="00547BEC" w:rsidRPr="00547BEC" w:rsidRDefault="00547BEC" w:rsidP="00547BEC">
      <w:pPr>
        <w:pStyle w:val="ListParagraph"/>
        <w:rPr>
          <w:rFonts w:ascii="Arial" w:hAnsi="Arial" w:cs="Arial"/>
        </w:rPr>
      </w:pPr>
    </w:p>
    <w:p w14:paraId="2BE43FEB" w14:textId="65CA6515" w:rsidR="00190FB1" w:rsidRPr="00547BEC" w:rsidRDefault="00547BEC" w:rsidP="00547BEC">
      <w:pPr>
        <w:pStyle w:val="ListParagraph"/>
        <w:numPr>
          <w:ilvl w:val="1"/>
          <w:numId w:val="12"/>
        </w:numPr>
        <w:rPr>
          <w:rFonts w:ascii="Arial" w:hAnsi="Arial" w:cs="Arial"/>
        </w:rPr>
      </w:pPr>
      <w:r w:rsidRPr="00547BEC">
        <w:rPr>
          <w:rFonts w:ascii="Arial" w:hAnsi="Arial" w:cs="Arial"/>
        </w:rPr>
        <w:t>Feet First partners with schools to organize walking school buses and walk-to-school celebrations, provide training and technical expertise, create safety curricula and support existing programs across Washington.</w:t>
      </w:r>
    </w:p>
    <w:p w14:paraId="54FCD080" w14:textId="77777777" w:rsidR="00E20185" w:rsidRDefault="00E20185" w:rsidP="00E20185">
      <w:pPr>
        <w:pStyle w:val="Heading2"/>
        <w:rPr>
          <w:rFonts w:ascii="Arial" w:hAnsi="Arial" w:cs="Arial"/>
          <w:b/>
          <w:color w:val="049948"/>
          <w:sz w:val="24"/>
        </w:rPr>
      </w:pPr>
    </w:p>
    <w:p w14:paraId="1ED181BF" w14:textId="0328F2F2" w:rsidR="00903694" w:rsidRPr="00E20185" w:rsidRDefault="00547BEC" w:rsidP="00623619">
      <w:pPr>
        <w:pStyle w:val="Heading2"/>
        <w:spacing w:before="0"/>
        <w:rPr>
          <w:rFonts w:ascii="Arial" w:hAnsi="Arial" w:cs="Arial"/>
          <w:b/>
          <w:color w:val="049948"/>
          <w:sz w:val="24"/>
        </w:rPr>
      </w:pPr>
      <w:r w:rsidRPr="00E20185">
        <w:rPr>
          <w:rFonts w:ascii="Arial" w:hAnsi="Arial" w:cs="Arial"/>
          <w:b/>
          <w:color w:val="049948"/>
          <w:sz w:val="24"/>
        </w:rPr>
        <w:t>Drive</w:t>
      </w:r>
      <w:r w:rsidR="000728FD" w:rsidRPr="00E20185">
        <w:rPr>
          <w:rFonts w:ascii="Arial" w:hAnsi="Arial" w:cs="Arial"/>
          <w:b/>
          <w:color w:val="049948"/>
          <w:sz w:val="24"/>
        </w:rPr>
        <w:t xml:space="preserve"> Safe for Pedestrians</w:t>
      </w:r>
    </w:p>
    <w:p w14:paraId="0D1F41B8" w14:textId="77777777" w:rsidR="00E20185" w:rsidRDefault="00E20185">
      <w:pPr>
        <w:rPr>
          <w:rFonts w:ascii="Arial" w:hAnsi="Arial" w:cs="Arial"/>
          <w:sz w:val="24"/>
          <w:szCs w:val="24"/>
        </w:rPr>
      </w:pPr>
    </w:p>
    <w:p w14:paraId="5AFC8A69" w14:textId="0208227A" w:rsidR="000728FD" w:rsidRPr="007E53FD" w:rsidRDefault="000728FD" w:rsidP="00E20185">
      <w:pPr>
        <w:pStyle w:val="ListParagraph"/>
        <w:numPr>
          <w:ilvl w:val="0"/>
          <w:numId w:val="13"/>
        </w:numPr>
        <w:rPr>
          <w:rFonts w:ascii="Arial" w:hAnsi="Arial" w:cs="Arial"/>
          <w:szCs w:val="24"/>
        </w:rPr>
      </w:pPr>
      <w:r w:rsidRPr="007E53FD">
        <w:rPr>
          <w:rFonts w:ascii="Arial" w:hAnsi="Arial" w:cs="Arial"/>
          <w:szCs w:val="24"/>
        </w:rPr>
        <w:t>Stop and yield for pedestrians in intersections and crosswalks, always.  It’s the law.</w:t>
      </w:r>
    </w:p>
    <w:p w14:paraId="3DC4FCF7" w14:textId="77777777" w:rsidR="00E20185" w:rsidRPr="007E53FD" w:rsidRDefault="00E20185" w:rsidP="00E20185">
      <w:pPr>
        <w:pStyle w:val="ListParagraph"/>
        <w:rPr>
          <w:rFonts w:ascii="Arial" w:hAnsi="Arial" w:cs="Arial"/>
          <w:szCs w:val="24"/>
        </w:rPr>
      </w:pPr>
    </w:p>
    <w:p w14:paraId="3D9E4F85" w14:textId="2929A5A9" w:rsidR="000728FD" w:rsidRPr="007E53FD" w:rsidRDefault="000728FD" w:rsidP="00E20185">
      <w:pPr>
        <w:pStyle w:val="ListParagraph"/>
        <w:numPr>
          <w:ilvl w:val="0"/>
          <w:numId w:val="13"/>
        </w:numPr>
        <w:rPr>
          <w:rFonts w:ascii="Arial" w:hAnsi="Arial" w:cs="Arial"/>
          <w:szCs w:val="24"/>
        </w:rPr>
      </w:pPr>
      <w:r w:rsidRPr="007E53FD">
        <w:rPr>
          <w:rFonts w:ascii="Arial" w:hAnsi="Arial" w:cs="Arial"/>
          <w:szCs w:val="24"/>
        </w:rPr>
        <w:t>Park responsibly – don’t block a sidewalk or crosswalk.</w:t>
      </w:r>
    </w:p>
    <w:p w14:paraId="558FEE87" w14:textId="77777777" w:rsidR="00E20185" w:rsidRPr="007E53FD" w:rsidRDefault="00E20185" w:rsidP="00E20185">
      <w:pPr>
        <w:pStyle w:val="ListParagraph"/>
        <w:rPr>
          <w:rFonts w:ascii="Arial" w:hAnsi="Arial" w:cs="Arial"/>
          <w:szCs w:val="24"/>
        </w:rPr>
      </w:pPr>
    </w:p>
    <w:p w14:paraId="4B911523" w14:textId="49296EE4" w:rsidR="000728FD" w:rsidRPr="007E53FD" w:rsidRDefault="000728FD" w:rsidP="00E20185">
      <w:pPr>
        <w:pStyle w:val="ListParagraph"/>
        <w:numPr>
          <w:ilvl w:val="0"/>
          <w:numId w:val="13"/>
        </w:numPr>
        <w:rPr>
          <w:rFonts w:ascii="Arial" w:hAnsi="Arial" w:cs="Arial"/>
          <w:szCs w:val="24"/>
        </w:rPr>
      </w:pPr>
      <w:r w:rsidRPr="007E53FD">
        <w:rPr>
          <w:rFonts w:ascii="Arial" w:hAnsi="Arial" w:cs="Arial"/>
          <w:szCs w:val="24"/>
        </w:rPr>
        <w:t xml:space="preserve">Be a pedestrian – if you </w:t>
      </w:r>
      <w:r w:rsidR="001A3CC4" w:rsidRPr="007E53FD">
        <w:rPr>
          <w:rFonts w:ascii="Arial" w:hAnsi="Arial" w:cs="Arial"/>
          <w:szCs w:val="24"/>
        </w:rPr>
        <w:t>can walk instead of drive, do it!</w:t>
      </w:r>
    </w:p>
    <w:p w14:paraId="09D99B6F" w14:textId="2912089B" w:rsidR="00932EE4" w:rsidRPr="007E53FD" w:rsidRDefault="00932EE4" w:rsidP="00932EE4">
      <w:pPr>
        <w:jc w:val="center"/>
        <w:rPr>
          <w:rFonts w:ascii="Arial" w:hAnsi="Arial" w:cs="Arial"/>
        </w:rPr>
      </w:pPr>
      <w:r w:rsidRPr="007E53FD">
        <w:rPr>
          <w:rFonts w:ascii="Arial" w:hAnsi="Arial" w:cs="Arial"/>
        </w:rPr>
        <w:t>###</w:t>
      </w:r>
    </w:p>
    <w:sectPr w:rsidR="00932EE4" w:rsidRPr="007E53FD" w:rsidSect="006236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3F5"/>
    <w:multiLevelType w:val="hybridMultilevel"/>
    <w:tmpl w:val="0CF0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F2AB5"/>
    <w:multiLevelType w:val="hybridMultilevel"/>
    <w:tmpl w:val="A3407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84A08"/>
    <w:multiLevelType w:val="hybridMultilevel"/>
    <w:tmpl w:val="D7F8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D476B"/>
    <w:multiLevelType w:val="hybridMultilevel"/>
    <w:tmpl w:val="255C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50637"/>
    <w:multiLevelType w:val="multilevel"/>
    <w:tmpl w:val="394EE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5F687A"/>
    <w:multiLevelType w:val="hybridMultilevel"/>
    <w:tmpl w:val="5680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A74DEE"/>
    <w:multiLevelType w:val="hybridMultilevel"/>
    <w:tmpl w:val="CF9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D73D3"/>
    <w:multiLevelType w:val="hybridMultilevel"/>
    <w:tmpl w:val="02002D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204B1A"/>
    <w:multiLevelType w:val="hybridMultilevel"/>
    <w:tmpl w:val="CA6A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51AA2"/>
    <w:multiLevelType w:val="hybridMultilevel"/>
    <w:tmpl w:val="A650F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0F5BA4"/>
    <w:multiLevelType w:val="multilevel"/>
    <w:tmpl w:val="ED125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4E05E4"/>
    <w:multiLevelType w:val="hybridMultilevel"/>
    <w:tmpl w:val="6F7E8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552CC"/>
    <w:multiLevelType w:val="hybridMultilevel"/>
    <w:tmpl w:val="4D8E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A7970"/>
    <w:multiLevelType w:val="hybridMultilevel"/>
    <w:tmpl w:val="02002D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7A5EC8"/>
    <w:multiLevelType w:val="hybridMultilevel"/>
    <w:tmpl w:val="DA90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E4560"/>
    <w:multiLevelType w:val="multilevel"/>
    <w:tmpl w:val="68865D4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10"/>
  </w:num>
  <w:num w:numId="3">
    <w:abstractNumId w:val="5"/>
  </w:num>
  <w:num w:numId="4">
    <w:abstractNumId w:val="5"/>
  </w:num>
  <w:num w:numId="5">
    <w:abstractNumId w:val="8"/>
  </w:num>
  <w:num w:numId="6">
    <w:abstractNumId w:val="9"/>
  </w:num>
  <w:num w:numId="7">
    <w:abstractNumId w:val="11"/>
  </w:num>
  <w:num w:numId="8">
    <w:abstractNumId w:val="13"/>
  </w:num>
  <w:num w:numId="9">
    <w:abstractNumId w:val="7"/>
  </w:num>
  <w:num w:numId="10">
    <w:abstractNumId w:val="15"/>
  </w:num>
  <w:num w:numId="11">
    <w:abstractNumId w:val="14"/>
  </w:num>
  <w:num w:numId="12">
    <w:abstractNumId w:val="1"/>
  </w:num>
  <w:num w:numId="13">
    <w:abstractNumId w:val="3"/>
  </w:num>
  <w:num w:numId="14">
    <w:abstractNumId w:val="0"/>
  </w:num>
  <w:num w:numId="15">
    <w:abstractNumId w:val="6"/>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3D"/>
    <w:rsid w:val="000518AF"/>
    <w:rsid w:val="000728FD"/>
    <w:rsid w:val="00074D4C"/>
    <w:rsid w:val="00090F78"/>
    <w:rsid w:val="00097C26"/>
    <w:rsid w:val="000F1A7A"/>
    <w:rsid w:val="00184C6F"/>
    <w:rsid w:val="00185F73"/>
    <w:rsid w:val="00190FB1"/>
    <w:rsid w:val="00193CAB"/>
    <w:rsid w:val="001A3CC4"/>
    <w:rsid w:val="001B72D8"/>
    <w:rsid w:val="001C171E"/>
    <w:rsid w:val="001C6895"/>
    <w:rsid w:val="001F37E4"/>
    <w:rsid w:val="0029445E"/>
    <w:rsid w:val="002D35F8"/>
    <w:rsid w:val="002E402D"/>
    <w:rsid w:val="003603B9"/>
    <w:rsid w:val="00384077"/>
    <w:rsid w:val="00393BAC"/>
    <w:rsid w:val="003A0B10"/>
    <w:rsid w:val="003B5F6F"/>
    <w:rsid w:val="004002F0"/>
    <w:rsid w:val="00405BFC"/>
    <w:rsid w:val="00467786"/>
    <w:rsid w:val="00476ACE"/>
    <w:rsid w:val="004D7E89"/>
    <w:rsid w:val="005055B6"/>
    <w:rsid w:val="00547BEC"/>
    <w:rsid w:val="005A7FCA"/>
    <w:rsid w:val="005B1981"/>
    <w:rsid w:val="00623619"/>
    <w:rsid w:val="00626416"/>
    <w:rsid w:val="006B1F03"/>
    <w:rsid w:val="006C1C11"/>
    <w:rsid w:val="006C413F"/>
    <w:rsid w:val="006F62A3"/>
    <w:rsid w:val="00712E6B"/>
    <w:rsid w:val="007252DC"/>
    <w:rsid w:val="007330DA"/>
    <w:rsid w:val="0073724D"/>
    <w:rsid w:val="0074442B"/>
    <w:rsid w:val="007C48C6"/>
    <w:rsid w:val="007C5849"/>
    <w:rsid w:val="007E3761"/>
    <w:rsid w:val="007E53FD"/>
    <w:rsid w:val="008018B7"/>
    <w:rsid w:val="00806447"/>
    <w:rsid w:val="008A782D"/>
    <w:rsid w:val="008E1FD6"/>
    <w:rsid w:val="008E33DC"/>
    <w:rsid w:val="00903694"/>
    <w:rsid w:val="00932EE4"/>
    <w:rsid w:val="009619A8"/>
    <w:rsid w:val="009746A8"/>
    <w:rsid w:val="009B3418"/>
    <w:rsid w:val="009E65F1"/>
    <w:rsid w:val="009F384C"/>
    <w:rsid w:val="00AD1E47"/>
    <w:rsid w:val="00AD48F3"/>
    <w:rsid w:val="00B361CA"/>
    <w:rsid w:val="00B46EFE"/>
    <w:rsid w:val="00B71935"/>
    <w:rsid w:val="00B72CEA"/>
    <w:rsid w:val="00C024DB"/>
    <w:rsid w:val="00C0733D"/>
    <w:rsid w:val="00C26302"/>
    <w:rsid w:val="00C5473D"/>
    <w:rsid w:val="00CC5640"/>
    <w:rsid w:val="00D7648E"/>
    <w:rsid w:val="00D76B72"/>
    <w:rsid w:val="00DC4D4C"/>
    <w:rsid w:val="00DF5235"/>
    <w:rsid w:val="00E16104"/>
    <w:rsid w:val="00E20185"/>
    <w:rsid w:val="00E50BDE"/>
    <w:rsid w:val="00E60149"/>
    <w:rsid w:val="00E96953"/>
    <w:rsid w:val="00E96E86"/>
    <w:rsid w:val="00EF0045"/>
    <w:rsid w:val="00F173BB"/>
    <w:rsid w:val="00F5149B"/>
    <w:rsid w:val="00F563FB"/>
    <w:rsid w:val="00F87C3B"/>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7FD0"/>
  <w15:chartTrackingRefBased/>
  <w15:docId w15:val="{6A988330-D772-4AFE-A03A-6B125107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B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0B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903694"/>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903694"/>
    <w:rPr>
      <w:rFonts w:ascii="Calibri" w:eastAsia="Calibri" w:hAnsi="Calibri" w:cs="Calibri"/>
      <w:sz w:val="24"/>
      <w:szCs w:val="24"/>
    </w:rPr>
  </w:style>
  <w:style w:type="paragraph" w:styleId="ListParagraph">
    <w:name w:val="List Paragraph"/>
    <w:basedOn w:val="Normal"/>
    <w:uiPriority w:val="34"/>
    <w:qFormat/>
    <w:rsid w:val="00E50BDE"/>
    <w:pPr>
      <w:ind w:left="720"/>
      <w:contextualSpacing/>
    </w:pPr>
  </w:style>
  <w:style w:type="paragraph" w:styleId="BalloonText">
    <w:name w:val="Balloon Text"/>
    <w:basedOn w:val="Normal"/>
    <w:link w:val="BalloonTextChar"/>
    <w:uiPriority w:val="99"/>
    <w:semiHidden/>
    <w:unhideWhenUsed/>
    <w:rsid w:val="00E60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49"/>
    <w:rPr>
      <w:rFonts w:ascii="Segoe UI" w:hAnsi="Segoe UI" w:cs="Segoe UI"/>
      <w:sz w:val="18"/>
      <w:szCs w:val="18"/>
    </w:rPr>
  </w:style>
  <w:style w:type="character" w:customStyle="1" w:styleId="Heading1Char">
    <w:name w:val="Heading 1 Char"/>
    <w:basedOn w:val="DefaultParagraphFont"/>
    <w:link w:val="Heading1"/>
    <w:uiPriority w:val="9"/>
    <w:rsid w:val="003A0B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0B1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024DB"/>
    <w:rPr>
      <w:color w:val="0563C1" w:themeColor="hyperlink"/>
      <w:u w:val="single"/>
    </w:rPr>
  </w:style>
  <w:style w:type="character" w:customStyle="1" w:styleId="UnresolvedMention1">
    <w:name w:val="Unresolved Mention1"/>
    <w:basedOn w:val="DefaultParagraphFont"/>
    <w:uiPriority w:val="99"/>
    <w:semiHidden/>
    <w:unhideWhenUsed/>
    <w:rsid w:val="00C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54184">
      <w:bodyDiv w:val="1"/>
      <w:marLeft w:val="0"/>
      <w:marRight w:val="0"/>
      <w:marTop w:val="0"/>
      <w:marBottom w:val="0"/>
      <w:divBdr>
        <w:top w:val="none" w:sz="0" w:space="0" w:color="auto"/>
        <w:left w:val="none" w:sz="0" w:space="0" w:color="auto"/>
        <w:bottom w:val="none" w:sz="0" w:space="0" w:color="auto"/>
        <w:right w:val="none" w:sz="0" w:space="0" w:color="auto"/>
      </w:divBdr>
    </w:div>
    <w:div w:id="17439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etfirst.org/what-we-do/safe-ro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4</cp:revision>
  <cp:lastPrinted>2018-09-10T17:02:00Z</cp:lastPrinted>
  <dcterms:created xsi:type="dcterms:W3CDTF">2018-09-10T17:04:00Z</dcterms:created>
  <dcterms:modified xsi:type="dcterms:W3CDTF">2018-09-10T18:20:00Z</dcterms:modified>
</cp:coreProperties>
</file>