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83F31" w14:textId="77777777" w:rsidR="00EA5F1D" w:rsidRDefault="00EA5F1D">
      <w:pPr>
        <w:pStyle w:val="Heading1"/>
        <w:jc w:val="center"/>
        <w:rPr>
          <w:b/>
          <w:color w:val="000000"/>
          <w:sz w:val="28"/>
          <w:szCs w:val="28"/>
        </w:rPr>
      </w:pPr>
      <w:bookmarkStart w:id="0" w:name="_gjdgxs" w:colFirst="0" w:colLast="0"/>
      <w:bookmarkEnd w:id="0"/>
    </w:p>
    <w:p w14:paraId="557D2B44" w14:textId="77777777" w:rsidR="00EA5F1D" w:rsidRDefault="00A17E6B">
      <w:pPr>
        <w:pStyle w:val="Title"/>
        <w:jc w:val="center"/>
        <w:rPr>
          <w:b/>
          <w:color w:val="049948"/>
        </w:rPr>
      </w:pPr>
      <w:r>
        <w:rPr>
          <w:b/>
          <w:color w:val="049948"/>
        </w:rPr>
        <w:t>Distracted Driving Key Messages</w:t>
      </w:r>
    </w:p>
    <w:p w14:paraId="0D665660" w14:textId="77777777" w:rsidR="00EA5F1D" w:rsidRDefault="00EA5F1D">
      <w:pPr>
        <w:pBdr>
          <w:top w:val="nil"/>
          <w:left w:val="nil"/>
          <w:bottom w:val="nil"/>
          <w:right w:val="nil"/>
          <w:between w:val="nil"/>
        </w:pBdr>
        <w:ind w:left="1800" w:hanging="720"/>
        <w:rPr>
          <w:rFonts w:ascii="Arial" w:eastAsia="Arial" w:hAnsi="Arial" w:cs="Arial"/>
          <w:color w:val="000000"/>
          <w:sz w:val="24"/>
          <w:szCs w:val="24"/>
        </w:rPr>
      </w:pPr>
    </w:p>
    <w:p w14:paraId="2A0C485D" w14:textId="543A90C7" w:rsidR="00EA5F1D" w:rsidRPr="000368F3" w:rsidRDefault="00A17E6B">
      <w:pPr>
        <w:pStyle w:val="Heading1"/>
        <w:jc w:val="center"/>
        <w:rPr>
          <w:b/>
          <w:color w:val="049948"/>
          <w:sz w:val="28"/>
          <w:szCs w:val="28"/>
        </w:rPr>
      </w:pPr>
      <w:r w:rsidRPr="000368F3">
        <w:rPr>
          <w:b/>
          <w:color w:val="049948"/>
          <w:sz w:val="28"/>
          <w:szCs w:val="28"/>
        </w:rPr>
        <w:t xml:space="preserve">Washington </w:t>
      </w:r>
      <w:r w:rsidR="00B33CD3" w:rsidRPr="000368F3">
        <w:rPr>
          <w:b/>
          <w:color w:val="049948"/>
          <w:sz w:val="28"/>
          <w:szCs w:val="28"/>
        </w:rPr>
        <w:t>Distracted Driving Efforts are Working</w:t>
      </w:r>
      <w:r w:rsidRPr="000368F3">
        <w:rPr>
          <w:b/>
          <w:color w:val="049948"/>
          <w:sz w:val="28"/>
          <w:szCs w:val="28"/>
        </w:rPr>
        <w:t xml:space="preserve"> </w:t>
      </w:r>
    </w:p>
    <w:p w14:paraId="39DB08DB" w14:textId="091CF9FF" w:rsidR="00042B48" w:rsidRPr="00042B48" w:rsidRDefault="00042B48" w:rsidP="00042B4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42B48">
        <w:rPr>
          <w:rFonts w:ascii="Arial" w:hAnsi="Arial" w:cs="Arial"/>
          <w:sz w:val="24"/>
          <w:szCs w:val="24"/>
        </w:rPr>
        <w:t>Washington drivers are increasingly off the phone when they are on the road.</w:t>
      </w:r>
    </w:p>
    <w:p w14:paraId="26F64DF6" w14:textId="77777777" w:rsidR="00042B48" w:rsidRPr="00042B48" w:rsidRDefault="00042B48" w:rsidP="00042B48">
      <w:pPr>
        <w:pStyle w:val="ListParagraph"/>
        <w:rPr>
          <w:rFonts w:ascii="Arial" w:hAnsi="Arial" w:cs="Arial"/>
          <w:sz w:val="24"/>
          <w:szCs w:val="24"/>
        </w:rPr>
      </w:pPr>
    </w:p>
    <w:p w14:paraId="640182FB" w14:textId="77777777" w:rsidR="003827F2" w:rsidRPr="003827F2" w:rsidRDefault="003827F2" w:rsidP="003827F2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827F2">
        <w:rPr>
          <w:rFonts w:ascii="Arial" w:hAnsi="Arial" w:cs="Arial"/>
          <w:sz w:val="24"/>
          <w:szCs w:val="24"/>
        </w:rPr>
        <w:t>In 2016, the year before the law passed, 155 people died in crashes involving a distracted driver. In 2019, two years after the new law, 33 fewer distracted driving-related deaths occurred.</w:t>
      </w:r>
    </w:p>
    <w:p w14:paraId="6203CAAB" w14:textId="77777777" w:rsidR="005646F7" w:rsidRDefault="005646F7" w:rsidP="00917182">
      <w:pPr>
        <w:pStyle w:val="ListParagraph"/>
        <w:rPr>
          <w:rFonts w:ascii="Arial" w:hAnsi="Arial" w:cs="Arial"/>
          <w:sz w:val="24"/>
          <w:szCs w:val="24"/>
        </w:rPr>
      </w:pPr>
    </w:p>
    <w:p w14:paraId="6F13A412" w14:textId="4DE6B03C" w:rsidR="0066493A" w:rsidRDefault="0066493A" w:rsidP="005646F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17182">
        <w:rPr>
          <w:rFonts w:ascii="Arial" w:hAnsi="Arial" w:cs="Arial"/>
          <w:sz w:val="24"/>
          <w:szCs w:val="24"/>
        </w:rPr>
        <w:t>WTSC conducted a 2019 statewide Traffic Safety Culture Survey</w:t>
      </w:r>
      <w:r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Pr="00917182">
        <w:rPr>
          <w:rFonts w:ascii="Arial" w:hAnsi="Arial" w:cs="Arial"/>
          <w:sz w:val="24"/>
          <w:szCs w:val="24"/>
        </w:rPr>
        <w:t xml:space="preserve"> and found that most Washingtonians are familiar with the distracted diving laws: </w:t>
      </w:r>
    </w:p>
    <w:p w14:paraId="2603D37A" w14:textId="77777777" w:rsidR="005646F7" w:rsidRPr="00917182" w:rsidRDefault="005646F7" w:rsidP="00917182">
      <w:pPr>
        <w:pStyle w:val="ListParagraph"/>
        <w:rPr>
          <w:rFonts w:ascii="Arial" w:hAnsi="Arial" w:cs="Arial"/>
          <w:sz w:val="24"/>
          <w:szCs w:val="24"/>
        </w:rPr>
      </w:pPr>
    </w:p>
    <w:p w14:paraId="2A41FD95" w14:textId="6595A576" w:rsidR="005646F7" w:rsidRPr="00917182" w:rsidRDefault="0066493A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25C2B">
        <w:rPr>
          <w:rFonts w:ascii="Arial" w:hAnsi="Arial" w:cs="Arial"/>
          <w:sz w:val="24"/>
          <w:szCs w:val="24"/>
        </w:rPr>
        <w:t>Most (74 percent) know that using a hand-held cell phone while driving is illegal</w:t>
      </w:r>
      <w:r w:rsidR="005646F7">
        <w:rPr>
          <w:rFonts w:ascii="Arial" w:hAnsi="Arial" w:cs="Arial"/>
          <w:sz w:val="24"/>
          <w:szCs w:val="24"/>
        </w:rPr>
        <w:br/>
      </w:r>
    </w:p>
    <w:p w14:paraId="537B9ECB" w14:textId="38F990DC" w:rsidR="0066493A" w:rsidRDefault="0066493A" w:rsidP="0066493A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25C2B">
        <w:rPr>
          <w:rFonts w:ascii="Arial" w:hAnsi="Arial" w:cs="Arial"/>
          <w:sz w:val="24"/>
          <w:szCs w:val="24"/>
        </w:rPr>
        <w:t>Most (68 percent) know that using a cell phone at a traffic light is illegal</w:t>
      </w:r>
    </w:p>
    <w:p w14:paraId="59371E76" w14:textId="77777777" w:rsidR="005646F7" w:rsidRPr="00F25C2B" w:rsidRDefault="005646F7" w:rsidP="00917182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538F645A" w14:textId="77777777" w:rsidR="005646F7" w:rsidRDefault="0066493A" w:rsidP="005646F7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25C2B">
        <w:rPr>
          <w:rFonts w:ascii="Arial" w:hAnsi="Arial" w:cs="Arial"/>
          <w:sz w:val="24"/>
          <w:szCs w:val="24"/>
        </w:rPr>
        <w:t>Most (69 percent) agree that using a hand-held cell phone while driving is dangerous</w:t>
      </w:r>
    </w:p>
    <w:p w14:paraId="3F09A12B" w14:textId="4AD106DE" w:rsidR="005646F7" w:rsidRDefault="005646F7" w:rsidP="005646F7">
      <w:pPr>
        <w:pStyle w:val="ListParagraph"/>
        <w:rPr>
          <w:rFonts w:ascii="Arial" w:hAnsi="Arial" w:cs="Arial"/>
          <w:sz w:val="24"/>
          <w:szCs w:val="24"/>
        </w:rPr>
      </w:pPr>
    </w:p>
    <w:p w14:paraId="4C8BDC69" w14:textId="7420BBAA" w:rsidR="0066493A" w:rsidRPr="00917182" w:rsidRDefault="0066493A" w:rsidP="003827F2">
      <w:pPr>
        <w:pStyle w:val="ListParagraph"/>
        <w:numPr>
          <w:ilvl w:val="0"/>
          <w:numId w:val="10"/>
        </w:numPr>
        <w:ind w:left="648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917182">
        <w:rPr>
          <w:rFonts w:ascii="Arial" w:hAnsi="Arial" w:cs="Arial"/>
          <w:sz w:val="24"/>
          <w:szCs w:val="24"/>
        </w:rPr>
        <w:t xml:space="preserve">WTSC also estimates that Washington’s driver distraction rate was 6.8 percent in 2019, based on the </w:t>
      </w:r>
      <w:hyperlink r:id="rId8" w:history="1">
        <w:r w:rsidRPr="003E41EF">
          <w:rPr>
            <w:rStyle w:val="Hyperlink"/>
            <w:rFonts w:ascii="Arial" w:hAnsi="Arial" w:cs="Arial"/>
            <w:sz w:val="24"/>
            <w:szCs w:val="24"/>
          </w:rPr>
          <w:t>2019 Statewide Distracted Driving Observational Study</w:t>
        </w:r>
      </w:hyperlink>
      <w:r w:rsidRPr="003E41EF">
        <w:rPr>
          <w:rFonts w:ascii="Arial" w:hAnsi="Arial" w:cs="Arial"/>
          <w:sz w:val="24"/>
          <w:szCs w:val="24"/>
        </w:rPr>
        <w:t>.</w:t>
      </w:r>
    </w:p>
    <w:p w14:paraId="3440E70F" w14:textId="77777777" w:rsidR="00EA5F1D" w:rsidRDefault="00EA5F1D">
      <w:pPr>
        <w:pBdr>
          <w:top w:val="nil"/>
          <w:left w:val="nil"/>
          <w:bottom w:val="nil"/>
          <w:right w:val="nil"/>
          <w:between w:val="nil"/>
        </w:pBdr>
        <w:spacing w:after="0"/>
        <w:ind w:left="1800" w:hanging="720"/>
        <w:rPr>
          <w:rFonts w:ascii="Arial" w:eastAsia="Arial" w:hAnsi="Arial" w:cs="Arial"/>
          <w:color w:val="000000"/>
          <w:sz w:val="24"/>
          <w:szCs w:val="24"/>
        </w:rPr>
      </w:pPr>
    </w:p>
    <w:p w14:paraId="47FA535F" w14:textId="7B911189" w:rsidR="00EA5F1D" w:rsidRPr="000368F3" w:rsidRDefault="00A17E6B" w:rsidP="000368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Washington drivers are increasingly off the phone when they are on the road.</w:t>
      </w:r>
      <w:r w:rsidR="00660751">
        <w:rPr>
          <w:rFonts w:ascii="Arial" w:eastAsia="Arial" w:hAnsi="Arial" w:cs="Arial"/>
          <w:color w:val="000000"/>
          <w:sz w:val="24"/>
          <w:szCs w:val="24"/>
        </w:rPr>
        <w:br/>
      </w:r>
      <w:bookmarkStart w:id="2" w:name="_30j0zll" w:colFirst="0" w:colLast="0"/>
      <w:bookmarkEnd w:id="2"/>
    </w:p>
    <w:p w14:paraId="367814DB" w14:textId="2F21E699" w:rsidR="000368F3" w:rsidRDefault="000368F3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14:paraId="429844A3" w14:textId="668DFEE0" w:rsidR="00EA5F1D" w:rsidRDefault="00EA5F1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</w:p>
    <w:p w14:paraId="7077B329" w14:textId="77777777" w:rsidR="000368F3" w:rsidRDefault="000368F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</w:p>
    <w:p w14:paraId="34697675" w14:textId="77777777" w:rsidR="00042B48" w:rsidRPr="000368F3" w:rsidRDefault="00042B48" w:rsidP="000368F3">
      <w:pPr>
        <w:spacing w:after="0"/>
        <w:jc w:val="center"/>
        <w:rPr>
          <w:b/>
          <w:color w:val="049948"/>
          <w:sz w:val="28"/>
          <w:szCs w:val="28"/>
        </w:rPr>
      </w:pPr>
      <w:r w:rsidRPr="000368F3">
        <w:rPr>
          <w:b/>
          <w:color w:val="049948"/>
          <w:sz w:val="28"/>
          <w:szCs w:val="28"/>
        </w:rPr>
        <w:t xml:space="preserve">Make it a Goal to Have Zero Injuries or Deaths from Distracted Driving </w:t>
      </w:r>
    </w:p>
    <w:p w14:paraId="16499E9C" w14:textId="2719F43C" w:rsidR="00B75574" w:rsidRPr="000368F3" w:rsidRDefault="00042B48" w:rsidP="000368F3">
      <w:pPr>
        <w:spacing w:after="0"/>
        <w:jc w:val="center"/>
        <w:rPr>
          <w:b/>
          <w:color w:val="049948"/>
          <w:sz w:val="28"/>
          <w:szCs w:val="28"/>
        </w:rPr>
      </w:pPr>
      <w:r w:rsidRPr="000368F3">
        <w:rPr>
          <w:b/>
          <w:color w:val="049948"/>
          <w:sz w:val="28"/>
          <w:szCs w:val="28"/>
        </w:rPr>
        <w:t>in Your Family</w:t>
      </w:r>
    </w:p>
    <w:p w14:paraId="29BB5E6A" w14:textId="77777777" w:rsidR="000368F3" w:rsidRPr="00917182" w:rsidRDefault="000368F3" w:rsidP="000368F3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3656C49" w14:textId="2E5BBD09" w:rsidR="00042B48" w:rsidRDefault="00042B48" w:rsidP="00042B48">
      <w:pPr>
        <w:pStyle w:val="ListParagraph"/>
        <w:numPr>
          <w:ilvl w:val="0"/>
          <w:numId w:val="12"/>
        </w:numPr>
        <w:ind w:left="720"/>
        <w:rPr>
          <w:rFonts w:ascii="Arial" w:hAnsi="Arial" w:cs="Arial"/>
          <w:sz w:val="24"/>
          <w:szCs w:val="24"/>
        </w:rPr>
      </w:pPr>
      <w:r w:rsidRPr="00F25C2B">
        <w:rPr>
          <w:rFonts w:ascii="Arial" w:hAnsi="Arial" w:cs="Arial"/>
          <w:sz w:val="24"/>
          <w:szCs w:val="24"/>
        </w:rPr>
        <w:t>Continue to set a good</w:t>
      </w:r>
      <w:r w:rsidRPr="006F3788">
        <w:rPr>
          <w:rFonts w:ascii="Arial" w:hAnsi="Arial" w:cs="Arial"/>
          <w:sz w:val="24"/>
          <w:szCs w:val="24"/>
        </w:rPr>
        <w:t xml:space="preserve"> example</w:t>
      </w:r>
      <w:r w:rsidRPr="00F25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by </w:t>
      </w:r>
      <w:r w:rsidRPr="00F25C2B">
        <w:rPr>
          <w:rFonts w:ascii="Arial" w:hAnsi="Arial" w:cs="Arial"/>
          <w:sz w:val="24"/>
          <w:szCs w:val="24"/>
        </w:rPr>
        <w:t xml:space="preserve">turning your cell phone off, putting it on </w:t>
      </w:r>
      <w:r>
        <w:rPr>
          <w:rFonts w:ascii="Arial" w:hAnsi="Arial" w:cs="Arial"/>
          <w:sz w:val="24"/>
          <w:szCs w:val="24"/>
        </w:rPr>
        <w:t>“D</w:t>
      </w:r>
      <w:r w:rsidRPr="00F25C2B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N</w:t>
      </w:r>
      <w:r w:rsidRPr="00F25C2B">
        <w:rPr>
          <w:rFonts w:ascii="Arial" w:hAnsi="Arial" w:cs="Arial"/>
          <w:sz w:val="24"/>
          <w:szCs w:val="24"/>
        </w:rPr>
        <w:t xml:space="preserve">ot </w:t>
      </w:r>
      <w:r>
        <w:rPr>
          <w:rFonts w:ascii="Arial" w:hAnsi="Arial" w:cs="Arial"/>
          <w:sz w:val="24"/>
          <w:szCs w:val="24"/>
        </w:rPr>
        <w:t>D</w:t>
      </w:r>
      <w:r w:rsidRPr="00F25C2B">
        <w:rPr>
          <w:rFonts w:ascii="Arial" w:hAnsi="Arial" w:cs="Arial"/>
          <w:sz w:val="24"/>
          <w:szCs w:val="24"/>
        </w:rPr>
        <w:t>isturb</w:t>
      </w:r>
      <w:r>
        <w:rPr>
          <w:rFonts w:ascii="Arial" w:hAnsi="Arial" w:cs="Arial"/>
          <w:sz w:val="24"/>
          <w:szCs w:val="24"/>
        </w:rPr>
        <w:t>” mode,</w:t>
      </w:r>
      <w:r w:rsidRPr="00F25C2B">
        <w:rPr>
          <w:rFonts w:ascii="Arial" w:hAnsi="Arial" w:cs="Arial"/>
          <w:sz w:val="24"/>
          <w:szCs w:val="24"/>
        </w:rPr>
        <w:t xml:space="preserve"> or giving it to a passenger while driving</w:t>
      </w:r>
      <w:r w:rsidR="000368F3">
        <w:rPr>
          <w:rFonts w:ascii="Arial" w:hAnsi="Arial" w:cs="Arial"/>
          <w:sz w:val="24"/>
          <w:szCs w:val="24"/>
        </w:rPr>
        <w:t>.</w:t>
      </w:r>
    </w:p>
    <w:p w14:paraId="106FD6CB" w14:textId="77777777" w:rsidR="000368F3" w:rsidRPr="006F3788" w:rsidRDefault="000368F3" w:rsidP="000368F3">
      <w:pPr>
        <w:pStyle w:val="ListParagraph"/>
        <w:rPr>
          <w:rFonts w:ascii="Arial" w:hAnsi="Arial" w:cs="Arial"/>
          <w:sz w:val="24"/>
          <w:szCs w:val="24"/>
        </w:rPr>
      </w:pPr>
    </w:p>
    <w:p w14:paraId="44F80B27" w14:textId="5D3AD392" w:rsidR="00042B48" w:rsidRDefault="00042B48" w:rsidP="00042B48">
      <w:pPr>
        <w:pStyle w:val="ListParagraph"/>
        <w:numPr>
          <w:ilvl w:val="0"/>
          <w:numId w:val="11"/>
        </w:numPr>
        <w:ind w:left="720"/>
        <w:rPr>
          <w:rFonts w:ascii="Arial" w:hAnsi="Arial" w:cs="Arial"/>
          <w:sz w:val="24"/>
          <w:szCs w:val="24"/>
        </w:rPr>
      </w:pPr>
      <w:r w:rsidRPr="007A2EA5">
        <w:rPr>
          <w:rFonts w:ascii="Arial" w:hAnsi="Arial" w:cs="Arial"/>
          <w:sz w:val="24"/>
          <w:szCs w:val="24"/>
        </w:rPr>
        <w:t>Encourage others to put their phone away while driving</w:t>
      </w:r>
      <w:r w:rsidR="000368F3">
        <w:rPr>
          <w:rFonts w:ascii="Arial" w:hAnsi="Arial" w:cs="Arial"/>
          <w:sz w:val="24"/>
          <w:szCs w:val="24"/>
        </w:rPr>
        <w:t>.</w:t>
      </w:r>
    </w:p>
    <w:p w14:paraId="34D37450" w14:textId="77777777" w:rsidR="000368F3" w:rsidRPr="007A2EA5" w:rsidRDefault="000368F3" w:rsidP="00784D32">
      <w:pPr>
        <w:pStyle w:val="ListParagraph"/>
        <w:rPr>
          <w:rFonts w:ascii="Arial" w:hAnsi="Arial" w:cs="Arial"/>
          <w:sz w:val="24"/>
          <w:szCs w:val="24"/>
        </w:rPr>
      </w:pPr>
    </w:p>
    <w:p w14:paraId="7AD0C0D0" w14:textId="5D3C29C0" w:rsidR="00042B48" w:rsidRDefault="00042B48" w:rsidP="00042B48">
      <w:pPr>
        <w:pStyle w:val="ListParagraph"/>
        <w:numPr>
          <w:ilvl w:val="0"/>
          <w:numId w:val="11"/>
        </w:numPr>
        <w:ind w:left="720"/>
        <w:rPr>
          <w:rFonts w:ascii="Arial" w:hAnsi="Arial" w:cs="Arial"/>
          <w:sz w:val="24"/>
          <w:szCs w:val="24"/>
        </w:rPr>
      </w:pPr>
      <w:r w:rsidRPr="006F3788">
        <w:rPr>
          <w:rFonts w:ascii="Arial" w:hAnsi="Arial" w:cs="Arial"/>
          <w:sz w:val="24"/>
          <w:szCs w:val="24"/>
        </w:rPr>
        <w:t>Talk to your family about and make rules about cell phone use and other distractions</w:t>
      </w:r>
      <w:r w:rsidR="000368F3">
        <w:rPr>
          <w:rFonts w:ascii="Arial" w:hAnsi="Arial" w:cs="Arial"/>
          <w:sz w:val="24"/>
          <w:szCs w:val="24"/>
        </w:rPr>
        <w:t>.</w:t>
      </w:r>
    </w:p>
    <w:p w14:paraId="681A8A5C" w14:textId="77777777" w:rsidR="000368F3" w:rsidRPr="00F25C2B" w:rsidRDefault="000368F3" w:rsidP="000368F3">
      <w:pPr>
        <w:pStyle w:val="ListParagraph"/>
        <w:rPr>
          <w:rFonts w:ascii="Arial" w:hAnsi="Arial" w:cs="Arial"/>
          <w:sz w:val="24"/>
          <w:szCs w:val="24"/>
        </w:rPr>
      </w:pPr>
    </w:p>
    <w:p w14:paraId="3581F01D" w14:textId="34F34EA2" w:rsidR="00042B48" w:rsidRPr="00F25C2B" w:rsidRDefault="00042B48" w:rsidP="00042B48">
      <w:pPr>
        <w:pStyle w:val="ListParagraph"/>
        <w:numPr>
          <w:ilvl w:val="0"/>
          <w:numId w:val="11"/>
        </w:numPr>
        <w:ind w:left="720"/>
        <w:rPr>
          <w:rFonts w:ascii="Arial" w:hAnsi="Arial" w:cs="Arial"/>
          <w:sz w:val="24"/>
          <w:szCs w:val="24"/>
        </w:rPr>
      </w:pPr>
      <w:r w:rsidRPr="006F3788">
        <w:rPr>
          <w:rFonts w:ascii="Arial" w:hAnsi="Arial" w:cs="Arial"/>
          <w:sz w:val="24"/>
          <w:szCs w:val="24"/>
        </w:rPr>
        <w:t>Avoid calling family members or friends wh</w:t>
      </w:r>
      <w:r w:rsidRPr="007A2EA5">
        <w:rPr>
          <w:rFonts w:ascii="Arial" w:hAnsi="Arial" w:cs="Arial"/>
          <w:sz w:val="24"/>
          <w:szCs w:val="24"/>
        </w:rPr>
        <w:t>en you know they are drivi</w:t>
      </w:r>
      <w:r w:rsidRPr="00F25C2B">
        <w:rPr>
          <w:rFonts w:ascii="Arial" w:hAnsi="Arial" w:cs="Arial"/>
          <w:sz w:val="24"/>
          <w:szCs w:val="24"/>
        </w:rPr>
        <w:t>ng</w:t>
      </w:r>
      <w:r w:rsidR="00784D32">
        <w:rPr>
          <w:rFonts w:ascii="Arial" w:hAnsi="Arial" w:cs="Arial"/>
          <w:sz w:val="24"/>
          <w:szCs w:val="24"/>
        </w:rPr>
        <w:t>.</w:t>
      </w:r>
    </w:p>
    <w:p w14:paraId="146F4BB5" w14:textId="0B450D3F" w:rsidR="00843018" w:rsidRDefault="00843018" w:rsidP="000368F3">
      <w:pPr>
        <w:rPr>
          <w:rFonts w:ascii="Arial" w:eastAsia="Arial" w:hAnsi="Arial" w:cs="Arial"/>
          <w:sz w:val="24"/>
          <w:szCs w:val="24"/>
        </w:rPr>
      </w:pPr>
    </w:p>
    <w:sectPr w:rsidR="00843018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3D86A" w14:textId="77777777" w:rsidR="00EC7CFD" w:rsidRDefault="00EC7CFD">
      <w:pPr>
        <w:spacing w:after="0" w:line="240" w:lineRule="auto"/>
      </w:pPr>
      <w:r>
        <w:separator/>
      </w:r>
    </w:p>
  </w:endnote>
  <w:endnote w:type="continuationSeparator" w:id="0">
    <w:p w14:paraId="1BCC40F1" w14:textId="77777777" w:rsidR="00EC7CFD" w:rsidRDefault="00EC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97D49" w14:textId="77777777" w:rsidR="00EC7CFD" w:rsidRDefault="00EC7CFD">
      <w:pPr>
        <w:spacing w:after="0" w:line="240" w:lineRule="auto"/>
      </w:pPr>
      <w:r>
        <w:separator/>
      </w:r>
    </w:p>
  </w:footnote>
  <w:footnote w:type="continuationSeparator" w:id="0">
    <w:p w14:paraId="7ABDA4AD" w14:textId="77777777" w:rsidR="00EC7CFD" w:rsidRDefault="00EC7CFD">
      <w:pPr>
        <w:spacing w:after="0" w:line="240" w:lineRule="auto"/>
      </w:pPr>
      <w:r>
        <w:continuationSeparator/>
      </w:r>
    </w:p>
  </w:footnote>
  <w:footnote w:id="1">
    <w:p w14:paraId="16615B97" w14:textId="77777777" w:rsidR="0066493A" w:rsidRDefault="0066493A" w:rsidP="0066493A">
      <w:pPr>
        <w:pStyle w:val="CommentText"/>
        <w:rPr>
          <w:rStyle w:val="Hyperlink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A67E87">
          <w:rPr>
            <w:rStyle w:val="Hyperlink"/>
          </w:rPr>
          <w:t>http://wtsc.wa.gov/download/11394/</w:t>
        </w:r>
      </w:hyperlink>
    </w:p>
    <w:p w14:paraId="30037B89" w14:textId="77777777" w:rsidR="0066493A" w:rsidRDefault="0066493A" w:rsidP="0066493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E0979" w14:textId="77777777" w:rsidR="00EA5F1D" w:rsidRDefault="00A17E6B">
    <w:pPr>
      <w:pBdr>
        <w:top w:val="nil"/>
        <w:left w:val="nil"/>
        <w:bottom w:val="nil"/>
        <w:right w:val="nil"/>
        <w:between w:val="nil"/>
      </w:pBdr>
      <w:tabs>
        <w:tab w:val="left" w:pos="93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299CCD01" wp14:editId="7F715D40">
          <wp:extent cx="1942776" cy="524298"/>
          <wp:effectExtent l="0" t="0" r="0" b="0"/>
          <wp:docPr id="1" name="image1.jpg" descr="Image result for washington traffic safety commiss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 result for washington traffic safety commissi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2776" cy="5242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  <w:t xml:space="preserve">                                </w:t>
    </w:r>
    <w:r>
      <w:rPr>
        <w:noProof/>
        <w:color w:val="000000"/>
      </w:rPr>
      <w:drawing>
        <wp:inline distT="0" distB="0" distL="0" distR="0" wp14:anchorId="3B1361CD" wp14:editId="719BD18F">
          <wp:extent cx="994338" cy="593628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4338" cy="5936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95F3A"/>
    <w:multiLevelType w:val="multilevel"/>
    <w:tmpl w:val="F26A51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0B3A90"/>
    <w:multiLevelType w:val="multilevel"/>
    <w:tmpl w:val="CB2A8D4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402FFB"/>
    <w:multiLevelType w:val="multilevel"/>
    <w:tmpl w:val="E702F6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457326D"/>
    <w:multiLevelType w:val="multilevel"/>
    <w:tmpl w:val="97528C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72702A8"/>
    <w:multiLevelType w:val="hybridMultilevel"/>
    <w:tmpl w:val="0B68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B6186"/>
    <w:multiLevelType w:val="hybridMultilevel"/>
    <w:tmpl w:val="2F8A1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9E0A40"/>
    <w:multiLevelType w:val="hybridMultilevel"/>
    <w:tmpl w:val="EAB0F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41EB8"/>
    <w:multiLevelType w:val="hybridMultilevel"/>
    <w:tmpl w:val="865C1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8757C"/>
    <w:multiLevelType w:val="hybridMultilevel"/>
    <w:tmpl w:val="DB5A99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234BCD"/>
    <w:multiLevelType w:val="hybridMultilevel"/>
    <w:tmpl w:val="817E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D43AD"/>
    <w:multiLevelType w:val="hybridMultilevel"/>
    <w:tmpl w:val="1D688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20FA3"/>
    <w:multiLevelType w:val="hybridMultilevel"/>
    <w:tmpl w:val="0C08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17D8A"/>
    <w:multiLevelType w:val="hybridMultilevel"/>
    <w:tmpl w:val="E668B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D7601"/>
    <w:multiLevelType w:val="hybridMultilevel"/>
    <w:tmpl w:val="B94084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B30E47"/>
    <w:multiLevelType w:val="hybridMultilevel"/>
    <w:tmpl w:val="CB4E1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FF7FE6"/>
    <w:multiLevelType w:val="multilevel"/>
    <w:tmpl w:val="DA80F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C992169"/>
    <w:multiLevelType w:val="hybridMultilevel"/>
    <w:tmpl w:val="E0B8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85E40"/>
    <w:multiLevelType w:val="hybridMultilevel"/>
    <w:tmpl w:val="FF60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B1298"/>
    <w:multiLevelType w:val="hybridMultilevel"/>
    <w:tmpl w:val="18F4A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8216D"/>
    <w:multiLevelType w:val="hybridMultilevel"/>
    <w:tmpl w:val="DDA492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1349A2"/>
    <w:multiLevelType w:val="hybridMultilevel"/>
    <w:tmpl w:val="FC7CCB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772885"/>
    <w:multiLevelType w:val="hybridMultilevel"/>
    <w:tmpl w:val="795C2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05678"/>
    <w:multiLevelType w:val="multilevel"/>
    <w:tmpl w:val="0F5A2D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328252D"/>
    <w:multiLevelType w:val="multilevel"/>
    <w:tmpl w:val="B61AB16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DD23042"/>
    <w:multiLevelType w:val="hybridMultilevel"/>
    <w:tmpl w:val="40F6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F658B"/>
    <w:multiLevelType w:val="multilevel"/>
    <w:tmpl w:val="99F6E8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3470DD7"/>
    <w:multiLevelType w:val="hybridMultilevel"/>
    <w:tmpl w:val="38FA2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9B62C2"/>
    <w:multiLevelType w:val="hybridMultilevel"/>
    <w:tmpl w:val="14846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77D89"/>
    <w:multiLevelType w:val="hybridMultilevel"/>
    <w:tmpl w:val="8B7A65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D5E5651"/>
    <w:multiLevelType w:val="hybridMultilevel"/>
    <w:tmpl w:val="4BF2CF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A45835"/>
    <w:multiLevelType w:val="hybridMultilevel"/>
    <w:tmpl w:val="50CC0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25"/>
  </w:num>
  <w:num w:numId="9">
    <w:abstractNumId w:val="9"/>
  </w:num>
  <w:num w:numId="10">
    <w:abstractNumId w:val="29"/>
  </w:num>
  <w:num w:numId="11">
    <w:abstractNumId w:val="28"/>
  </w:num>
  <w:num w:numId="12">
    <w:abstractNumId w:val="8"/>
  </w:num>
  <w:num w:numId="13">
    <w:abstractNumId w:val="19"/>
  </w:num>
  <w:num w:numId="14">
    <w:abstractNumId w:val="18"/>
  </w:num>
  <w:num w:numId="15">
    <w:abstractNumId w:val="17"/>
  </w:num>
  <w:num w:numId="16">
    <w:abstractNumId w:val="11"/>
  </w:num>
  <w:num w:numId="17">
    <w:abstractNumId w:val="16"/>
  </w:num>
  <w:num w:numId="18">
    <w:abstractNumId w:val="10"/>
  </w:num>
  <w:num w:numId="19">
    <w:abstractNumId w:val="21"/>
  </w:num>
  <w:num w:numId="20">
    <w:abstractNumId w:val="7"/>
  </w:num>
  <w:num w:numId="21">
    <w:abstractNumId w:val="24"/>
  </w:num>
  <w:num w:numId="22">
    <w:abstractNumId w:val="4"/>
  </w:num>
  <w:num w:numId="23">
    <w:abstractNumId w:val="12"/>
  </w:num>
  <w:num w:numId="24">
    <w:abstractNumId w:val="27"/>
  </w:num>
  <w:num w:numId="25">
    <w:abstractNumId w:val="14"/>
  </w:num>
  <w:num w:numId="26">
    <w:abstractNumId w:val="20"/>
  </w:num>
  <w:num w:numId="27">
    <w:abstractNumId w:val="13"/>
  </w:num>
  <w:num w:numId="28">
    <w:abstractNumId w:val="5"/>
  </w:num>
  <w:num w:numId="29">
    <w:abstractNumId w:val="26"/>
  </w:num>
  <w:num w:numId="30">
    <w:abstractNumId w:val="6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1D"/>
    <w:rsid w:val="000368F3"/>
    <w:rsid w:val="00042B48"/>
    <w:rsid w:val="00094612"/>
    <w:rsid w:val="000C49F7"/>
    <w:rsid w:val="00255685"/>
    <w:rsid w:val="003827F2"/>
    <w:rsid w:val="003E41EF"/>
    <w:rsid w:val="00531679"/>
    <w:rsid w:val="005646F7"/>
    <w:rsid w:val="00612678"/>
    <w:rsid w:val="006436BA"/>
    <w:rsid w:val="00660751"/>
    <w:rsid w:val="0066493A"/>
    <w:rsid w:val="00754016"/>
    <w:rsid w:val="00784D32"/>
    <w:rsid w:val="007867EF"/>
    <w:rsid w:val="00843018"/>
    <w:rsid w:val="00917182"/>
    <w:rsid w:val="009B20CA"/>
    <w:rsid w:val="009F08FF"/>
    <w:rsid w:val="00A17E6B"/>
    <w:rsid w:val="00B33CD3"/>
    <w:rsid w:val="00B75574"/>
    <w:rsid w:val="00BE3D9A"/>
    <w:rsid w:val="00C1510C"/>
    <w:rsid w:val="00EA5F1D"/>
    <w:rsid w:val="00EC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8CB68"/>
  <w15:docId w15:val="{FC5E70FD-426F-4A9D-A08A-E33AB324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649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493A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66493A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493A"/>
    <w:rPr>
      <w:rFonts w:asciiTheme="minorHAnsi" w:eastAsiaTheme="minorHAnsi" w:hAnsiTheme="minorHAnsi" w:cstheme="min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493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493A"/>
    <w:rPr>
      <w:rFonts w:asciiTheme="minorHAnsi" w:eastAsia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493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01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401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016"/>
    <w:rPr>
      <w:rFonts w:ascii="Calibri" w:eastAsia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016"/>
    <w:rPr>
      <w:rFonts w:asciiTheme="minorHAnsi" w:eastAsiaTheme="minorHAnsi" w:hAnsiTheme="minorHAnsi" w:cstheme="minorBid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E4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7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tsc.wa.gov/download/1139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tsc.wa.gov/download/11394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F25ED-8CF1-4168-982D-5BB86B140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Melodie Nichols</dc:creator>
  <cp:lastModifiedBy>Scott Barker</cp:lastModifiedBy>
  <cp:revision>2</cp:revision>
  <dcterms:created xsi:type="dcterms:W3CDTF">2020-04-02T22:44:00Z</dcterms:created>
  <dcterms:modified xsi:type="dcterms:W3CDTF">2020-04-02T22:44:00Z</dcterms:modified>
</cp:coreProperties>
</file>