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A613" w14:textId="77777777" w:rsidR="009D7EB7" w:rsidRPr="006D200D" w:rsidRDefault="009D7EB7" w:rsidP="000954D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85B9B58" w14:textId="12064297" w:rsidR="009D7EB7" w:rsidRPr="006D200D" w:rsidRDefault="009D7EB7" w:rsidP="009D7EB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13DEFA6" w14:textId="72AA4A2D" w:rsidR="0071173F" w:rsidRPr="006D200D" w:rsidRDefault="00A4423C" w:rsidP="0071173F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Subject:  </w:t>
      </w:r>
      <w:r w:rsidR="00FD2022" w:rsidRPr="006D200D">
        <w:rPr>
          <w:rFonts w:ascii="Arial" w:eastAsia="Arial" w:hAnsi="Arial" w:cs="Arial"/>
          <w:bCs/>
          <w:color w:val="auto"/>
          <w:sz w:val="24"/>
          <w:szCs w:val="24"/>
        </w:rPr>
        <w:t>Target Zero Plan: What You Need to Know</w:t>
      </w:r>
    </w:p>
    <w:p w14:paraId="7713E24F" w14:textId="458CAFB8" w:rsidR="00A4423C" w:rsidRPr="006D200D" w:rsidRDefault="00377755" w:rsidP="0071173F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>[Dear XXX]:</w:t>
      </w:r>
    </w:p>
    <w:p w14:paraId="6788CE75" w14:textId="74BF4E1B" w:rsidR="006D200D" w:rsidRPr="006D200D" w:rsidRDefault="00A4423C" w:rsidP="006D200D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>Your role as a leader in helping improv</w:t>
      </w:r>
      <w:r w:rsid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e 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>traffic safety in our state has never been more important</w:t>
      </w:r>
      <w:r w:rsidR="001D5F57" w:rsidRPr="006D200D">
        <w:rPr>
          <w:rFonts w:ascii="Arial" w:eastAsia="Arial" w:hAnsi="Arial" w:cs="Arial"/>
          <w:bCs/>
          <w:color w:val="auto"/>
          <w:sz w:val="24"/>
          <w:szCs w:val="24"/>
        </w:rPr>
        <w:t>.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Washingtonians </w:t>
      </w:r>
      <w:r w:rsidR="001D5F57" w:rsidRPr="006D200D">
        <w:rPr>
          <w:rFonts w:ascii="Arial" w:eastAsia="Arial" w:hAnsi="Arial" w:cs="Arial"/>
          <w:bCs/>
          <w:color w:val="auto"/>
          <w:sz w:val="24"/>
          <w:szCs w:val="24"/>
        </w:rPr>
        <w:t>are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returning to</w:t>
      </w:r>
      <w:r w:rsidR="001D5F57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our roadways as more </w:t>
      </w:r>
      <w:r w:rsidR="00FD2022" w:rsidRPr="006D200D">
        <w:rPr>
          <w:rFonts w:ascii="Arial" w:eastAsia="Arial" w:hAnsi="Arial" w:cs="Arial"/>
          <w:bCs/>
          <w:color w:val="auto"/>
          <w:sz w:val="24"/>
          <w:szCs w:val="24"/>
        </w:rPr>
        <w:t>typical</w:t>
      </w:r>
      <w:r w:rsidR="001D5F57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patterns of life </w:t>
      </w:r>
      <w:r w:rsidR="0071173F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re-emerge. </w:t>
      </w:r>
      <w:r w:rsidR="001D5F57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And as life returns </w:t>
      </w:r>
      <w:r w:rsidR="003A43C2" w:rsidRPr="006D200D">
        <w:rPr>
          <w:rFonts w:ascii="Arial" w:eastAsia="Arial" w:hAnsi="Arial" w:cs="Arial"/>
          <w:bCs/>
          <w:color w:val="auto"/>
          <w:sz w:val="24"/>
          <w:szCs w:val="24"/>
        </w:rPr>
        <w:t>to</w:t>
      </w:r>
      <w:r w:rsidR="001D5F57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normal, we must </w:t>
      </w:r>
      <w:r w:rsidR="006D200D">
        <w:rPr>
          <w:rFonts w:ascii="Arial" w:eastAsia="Arial" w:hAnsi="Arial" w:cs="Arial"/>
          <w:bCs/>
          <w:color w:val="auto"/>
          <w:sz w:val="24"/>
          <w:szCs w:val="24"/>
        </w:rPr>
        <w:t>keep our focus on our</w:t>
      </w:r>
      <w:r w:rsidR="001D5F57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traffic safety</w:t>
      </w:r>
      <w:r w:rsid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efforts.</w:t>
      </w:r>
    </w:p>
    <w:p w14:paraId="751B0F08" w14:textId="339582B2" w:rsidR="006D200D" w:rsidRPr="006D200D" w:rsidRDefault="006D200D" w:rsidP="006D200D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At the heart of this effort is our Target Zero plan. </w:t>
      </w:r>
      <w:r w:rsidRPr="006D200D">
        <w:rPr>
          <w:rFonts w:ascii="Arial" w:hAnsi="Arial" w:cs="Arial"/>
          <w:color w:val="auto"/>
          <w:sz w:val="24"/>
          <w:szCs w:val="24"/>
        </w:rPr>
        <w:t>Washington State created the first Target Zero plan in 2000. Targe</w:t>
      </w:r>
      <w:r>
        <w:rPr>
          <w:rFonts w:ascii="Arial" w:hAnsi="Arial" w:cs="Arial"/>
          <w:color w:val="auto"/>
          <w:sz w:val="24"/>
          <w:szCs w:val="24"/>
        </w:rPr>
        <w:t>t</w:t>
      </w:r>
      <w:r w:rsidRPr="006D200D">
        <w:rPr>
          <w:rFonts w:ascii="Arial" w:hAnsi="Arial" w:cs="Arial"/>
          <w:color w:val="auto"/>
          <w:sz w:val="24"/>
          <w:szCs w:val="24"/>
        </w:rPr>
        <w:t xml:space="preserve"> Zero established an ambitious goal of zero traffic fatalities and serious injuries by the year 2030, and the state has made significant progress since then</w:t>
      </w:r>
      <w:r w:rsidR="007903D2">
        <w:rPr>
          <w:rFonts w:ascii="Arial" w:hAnsi="Arial" w:cs="Arial"/>
          <w:color w:val="auto"/>
          <w:sz w:val="24"/>
          <w:szCs w:val="24"/>
        </w:rPr>
        <w:t>.</w:t>
      </w:r>
    </w:p>
    <w:p w14:paraId="2532835A" w14:textId="440E675B" w:rsidR="006D200D" w:rsidRPr="006D200D" w:rsidRDefault="006D200D" w:rsidP="006D200D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6D200D">
        <w:rPr>
          <w:rFonts w:ascii="Arial" w:hAnsi="Arial" w:cs="Arial"/>
          <w:color w:val="auto"/>
          <w:sz w:val="24"/>
          <w:szCs w:val="24"/>
        </w:rPr>
        <w:t>However, in 2015, a 19</w:t>
      </w:r>
      <w:r>
        <w:rPr>
          <w:rFonts w:ascii="Arial" w:hAnsi="Arial" w:cs="Arial"/>
          <w:color w:val="auto"/>
          <w:sz w:val="24"/>
          <w:szCs w:val="24"/>
        </w:rPr>
        <w:t xml:space="preserve"> percent</w:t>
      </w:r>
      <w:r w:rsidRPr="006D200D">
        <w:rPr>
          <w:rFonts w:ascii="Arial" w:hAnsi="Arial" w:cs="Arial"/>
          <w:color w:val="auto"/>
          <w:sz w:val="24"/>
          <w:szCs w:val="24"/>
        </w:rPr>
        <w:t xml:space="preserve"> increase in traffic fatalities marked the highest single-year increase in decades</w:t>
      </w:r>
      <w:r w:rsidR="007903D2">
        <w:rPr>
          <w:rFonts w:ascii="Arial" w:hAnsi="Arial" w:cs="Arial"/>
          <w:color w:val="auto"/>
          <w:sz w:val="24"/>
          <w:szCs w:val="24"/>
        </w:rPr>
        <w:t xml:space="preserve"> </w:t>
      </w:r>
      <w:r w:rsidRPr="006D200D">
        <w:rPr>
          <w:rFonts w:ascii="Arial" w:hAnsi="Arial" w:cs="Arial"/>
          <w:color w:val="auto"/>
          <w:sz w:val="24"/>
          <w:szCs w:val="24"/>
        </w:rPr>
        <w:t>(from 462 to 551). For 2015–2017, the years covered by this most recent edition of the plan, traffic fatalities remained at this higher level.</w:t>
      </w:r>
    </w:p>
    <w:p w14:paraId="02D1B299" w14:textId="505342B2" w:rsidR="001D5F57" w:rsidRPr="006D200D" w:rsidRDefault="001D5F57" w:rsidP="006D200D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>The time to reverse that trend is now.</w:t>
      </w:r>
    </w:p>
    <w:p w14:paraId="70844DF5" w14:textId="42789A23" w:rsidR="001C5D14" w:rsidRPr="006D200D" w:rsidRDefault="001C5D14" w:rsidP="00BC4B56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>Fortunately, we’ve updated our roadmap. The</w:t>
      </w:r>
      <w:r w:rsidR="004E309D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2019 Target Zero plan </w:t>
      </w:r>
      <w:r w:rsidR="00DE0D68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includes </w:t>
      </w:r>
      <w:r w:rsidR="004E309D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new </w:t>
      </w:r>
      <w:r w:rsidR="00DE0D68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initiatives </w:t>
      </w:r>
      <w:r w:rsidR="004E309D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and </w:t>
      </w:r>
      <w:r w:rsidR="001D5F57" w:rsidRPr="006D200D">
        <w:rPr>
          <w:rFonts w:ascii="Arial" w:eastAsia="Arial" w:hAnsi="Arial" w:cs="Arial"/>
          <w:bCs/>
          <w:color w:val="auto"/>
          <w:sz w:val="24"/>
          <w:szCs w:val="24"/>
        </w:rPr>
        <w:t>action steps</w:t>
      </w:r>
      <w:r w:rsidR="00DE0D68" w:rsidRPr="006D200D">
        <w:rPr>
          <w:rFonts w:ascii="Arial" w:eastAsia="Arial" w:hAnsi="Arial" w:cs="Arial"/>
          <w:bCs/>
          <w:color w:val="auto"/>
          <w:sz w:val="24"/>
          <w:szCs w:val="24"/>
        </w:rPr>
        <w:t>.</w:t>
      </w:r>
      <w:r w:rsidR="004E309D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I</w:t>
      </w:r>
      <w:r w:rsidR="00DE0D68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nitiatives range from improving multicultural communication, </w:t>
      </w:r>
      <w:r w:rsidR="00A0617A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reinforcing Washington’s traffic safety culture, </w:t>
      </w:r>
      <w:r w:rsidR="00DE0D68" w:rsidRPr="006D200D">
        <w:rPr>
          <w:rFonts w:ascii="Arial" w:eastAsia="Arial" w:hAnsi="Arial" w:cs="Arial"/>
          <w:bCs/>
          <w:color w:val="auto"/>
          <w:sz w:val="24"/>
          <w:szCs w:val="24"/>
        </w:rPr>
        <w:t>strengthening licensing requirements and integrating new safety and autonomous vehicle technology.</w:t>
      </w:r>
    </w:p>
    <w:p w14:paraId="6DDCC0B5" w14:textId="1A2A6868" w:rsidR="00DE0D68" w:rsidRPr="006D200D" w:rsidRDefault="00DE0D68" w:rsidP="00BC4B56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The full plan is available at </w:t>
      </w:r>
      <w:hyperlink r:id="rId7" w:history="1">
        <w:r w:rsidRPr="006D200D">
          <w:rPr>
            <w:rStyle w:val="Hyperlink"/>
            <w:rFonts w:ascii="Arial" w:eastAsia="Arial" w:hAnsi="Arial" w:cs="Arial"/>
            <w:bCs/>
            <w:color w:val="auto"/>
            <w:sz w:val="24"/>
            <w:szCs w:val="24"/>
          </w:rPr>
          <w:t>TargetZero.com</w:t>
        </w:r>
      </w:hyperlink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.  </w:t>
      </w:r>
      <w:r w:rsidR="00110419" w:rsidRPr="006D200D">
        <w:rPr>
          <w:rFonts w:ascii="Arial" w:eastAsia="Arial" w:hAnsi="Arial" w:cs="Arial"/>
          <w:bCs/>
          <w:color w:val="auto"/>
          <w:sz w:val="24"/>
          <w:szCs w:val="24"/>
        </w:rPr>
        <w:t>Our list of priority areas can be found on page 11 of the plan</w:t>
      </w:r>
      <w:r w:rsidR="00FD2022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. 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A summary of the new initiatives is </w:t>
      </w:r>
      <w:hyperlink r:id="rId8" w:history="1">
        <w:r w:rsidRPr="006B04AE">
          <w:rPr>
            <w:rStyle w:val="Hyperlink"/>
            <w:rFonts w:ascii="Arial" w:eastAsia="Arial" w:hAnsi="Arial" w:cs="Arial"/>
            <w:bCs/>
            <w:sz w:val="24"/>
            <w:szCs w:val="24"/>
          </w:rPr>
          <w:t>here</w:t>
        </w:r>
      </w:hyperlink>
      <w:r w:rsidRPr="006D200D">
        <w:rPr>
          <w:rFonts w:ascii="Arial" w:eastAsia="Arial" w:hAnsi="Arial" w:cs="Arial"/>
          <w:bCs/>
          <w:color w:val="auto"/>
          <w:sz w:val="24"/>
          <w:szCs w:val="24"/>
        </w:rPr>
        <w:t>.</w:t>
      </w:r>
      <w:r w:rsidR="00CB77D8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</w:p>
    <w:p w14:paraId="6D9EA20E" w14:textId="1B475234" w:rsidR="00C34B9B" w:rsidRPr="006D200D" w:rsidRDefault="00E92A91" w:rsidP="00110419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Given your </w:t>
      </w:r>
      <w:r w:rsidR="0052673B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work with </w:t>
      </w:r>
      <w:r w:rsidR="00C92E60" w:rsidRPr="002E4A77">
        <w:rPr>
          <w:rFonts w:ascii="Arial" w:eastAsia="Arial" w:hAnsi="Arial" w:cs="Arial"/>
          <w:bCs/>
          <w:color w:val="auto"/>
          <w:sz w:val="24"/>
          <w:szCs w:val="24"/>
        </w:rPr>
        <w:t>Safe Kids</w:t>
      </w:r>
      <w:r w:rsidR="00190D77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, </w:t>
      </w:r>
      <w:r w:rsidR="00CB77D8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you have an important role in implementing </w:t>
      </w:r>
      <w:r w:rsidR="001D5F57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the </w:t>
      </w:r>
      <w:r w:rsidR="004B26E4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plan. </w:t>
      </w:r>
      <w:hyperlink r:id="rId9" w:history="1">
        <w:r w:rsidR="006B04AE" w:rsidRPr="002E4A77">
          <w:rPr>
            <w:rStyle w:val="Hyperlink"/>
            <w:rFonts w:ascii="Arial" w:eastAsia="Arial" w:hAnsi="Arial" w:cs="Arial"/>
            <w:bCs/>
            <w:sz w:val="24"/>
            <w:szCs w:val="24"/>
          </w:rPr>
          <w:t>Linked here</w:t>
        </w:r>
      </w:hyperlink>
      <w:r w:rsidR="0084787F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 you will find</w:t>
      </w:r>
      <w:r w:rsidR="004B26E4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="00110419" w:rsidRPr="002E4A77">
        <w:rPr>
          <w:rFonts w:ascii="Arial" w:eastAsia="Arial" w:hAnsi="Arial" w:cs="Arial"/>
          <w:bCs/>
          <w:color w:val="auto"/>
          <w:sz w:val="24"/>
          <w:szCs w:val="24"/>
        </w:rPr>
        <w:t>the first</w:t>
      </w:r>
      <w:r w:rsidR="004B26E4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="0084787F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fact sheet on </w:t>
      </w:r>
      <w:r w:rsidR="00297DA8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Washington’s traffic safety culture.  Most Washingtonians engage in safe behaviors on our roadways and we can leverage that as we work toward zero deaths and serious injuries.  The </w:t>
      </w:r>
      <w:r w:rsidR="007903D2" w:rsidRPr="002E4A77">
        <w:rPr>
          <w:rFonts w:ascii="Arial" w:eastAsia="Arial" w:hAnsi="Arial" w:cs="Arial"/>
          <w:bCs/>
          <w:color w:val="auto"/>
          <w:sz w:val="24"/>
          <w:szCs w:val="24"/>
        </w:rPr>
        <w:t>f</w:t>
      </w:r>
      <w:r w:rsidR="00297DA8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act </w:t>
      </w:r>
      <w:r w:rsidR="007903D2" w:rsidRPr="002E4A77">
        <w:rPr>
          <w:rFonts w:ascii="Arial" w:eastAsia="Arial" w:hAnsi="Arial" w:cs="Arial"/>
          <w:bCs/>
          <w:color w:val="auto"/>
          <w:sz w:val="24"/>
          <w:szCs w:val="24"/>
        </w:rPr>
        <w:t>s</w:t>
      </w:r>
      <w:r w:rsidR="00297DA8" w:rsidRPr="002E4A77">
        <w:rPr>
          <w:rFonts w:ascii="Arial" w:eastAsia="Arial" w:hAnsi="Arial" w:cs="Arial"/>
          <w:bCs/>
          <w:color w:val="auto"/>
          <w:sz w:val="24"/>
          <w:szCs w:val="24"/>
        </w:rPr>
        <w:t xml:space="preserve">heet highlights important elements of reinforcing traffic safety culture in your work.  </w:t>
      </w:r>
    </w:p>
    <w:p w14:paraId="6BCFB0DB" w14:textId="2FA3DC6A" w:rsidR="00E606CD" w:rsidRPr="006D200D" w:rsidRDefault="00E606CD" w:rsidP="00E606CD">
      <w:pPr>
        <w:spacing w:line="240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We hope you will take the time to review </w:t>
      </w:r>
      <w:r w:rsidR="00110419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both 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the </w:t>
      </w:r>
      <w:r w:rsidR="00FD2022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fact sheet and the 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>plan</w:t>
      </w:r>
      <w:r w:rsidR="0084787F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and incorporate them into your daily work.  </w:t>
      </w:r>
    </w:p>
    <w:p w14:paraId="01843109" w14:textId="3BFF4198" w:rsidR="00FD2022" w:rsidRPr="006D200D" w:rsidRDefault="00297DA8" w:rsidP="00FD2022">
      <w:pPr>
        <w:spacing w:line="240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proofErr w:type="gramStart"/>
      <w:r>
        <w:rPr>
          <w:rFonts w:ascii="Arial" w:eastAsia="Arial" w:hAnsi="Arial" w:cs="Arial"/>
          <w:bCs/>
          <w:color w:val="auto"/>
          <w:sz w:val="24"/>
          <w:szCs w:val="24"/>
        </w:rPr>
        <w:t>We’ll</w:t>
      </w:r>
      <w:proofErr w:type="gramEnd"/>
      <w:r>
        <w:rPr>
          <w:rFonts w:ascii="Arial" w:eastAsia="Arial" w:hAnsi="Arial" w:cs="Arial"/>
          <w:bCs/>
          <w:color w:val="auto"/>
          <w:sz w:val="24"/>
          <w:szCs w:val="24"/>
        </w:rPr>
        <w:t xml:space="preserve"> be sending additional fact sheets about the Target Zero plan important to your work over the next several weeks.  </w:t>
      </w:r>
    </w:p>
    <w:p w14:paraId="0DA1569B" w14:textId="77777777" w:rsidR="00FD2022" w:rsidRPr="006D200D" w:rsidRDefault="00FD2022" w:rsidP="00CA2917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6CFB32CD" w14:textId="06608ECB" w:rsidR="00831DED" w:rsidRPr="006D200D" w:rsidRDefault="00831DED" w:rsidP="007903D2">
      <w:pPr>
        <w:spacing w:before="0" w:line="240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Thank you for your ongoing support and we look forward to </w:t>
      </w:r>
      <w:r w:rsidR="00E42F2F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continuing to 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>work</w:t>
      </w:r>
      <w:r w:rsidR="00E42F2F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with </w:t>
      </w:r>
      <w:r w:rsidR="003A43C2" w:rsidRPr="006D200D">
        <w:rPr>
          <w:rFonts w:ascii="Arial" w:eastAsia="Arial" w:hAnsi="Arial" w:cs="Arial"/>
          <w:bCs/>
          <w:color w:val="auto"/>
          <w:sz w:val="24"/>
          <w:szCs w:val="24"/>
        </w:rPr>
        <w:t xml:space="preserve">you </w:t>
      </w:r>
      <w:r w:rsidR="00E42F2F" w:rsidRPr="006D200D">
        <w:rPr>
          <w:rFonts w:ascii="Arial" w:eastAsia="Arial" w:hAnsi="Arial" w:cs="Arial"/>
          <w:bCs/>
          <w:color w:val="auto"/>
          <w:sz w:val="24"/>
          <w:szCs w:val="24"/>
        </w:rPr>
        <w:t>on this important safety effort.</w:t>
      </w:r>
    </w:p>
    <w:p w14:paraId="62DA095C" w14:textId="61A5FD04" w:rsidR="00831DED" w:rsidRPr="006D200D" w:rsidRDefault="00831DED" w:rsidP="00BC4B56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7FA06799" w14:textId="2A7E270D" w:rsidR="00831DED" w:rsidRPr="006D200D" w:rsidRDefault="00831DED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lastRenderedPageBreak/>
        <w:t>Regards,</w:t>
      </w:r>
    </w:p>
    <w:p w14:paraId="44ACF1F1" w14:textId="39CA8AAF" w:rsidR="00A0617A" w:rsidRPr="006D200D" w:rsidRDefault="00A0617A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2A373723" w14:textId="4A284CF3" w:rsidR="00A0617A" w:rsidRPr="006D200D" w:rsidRDefault="00A0617A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379990DA" w14:textId="747B3D76" w:rsidR="00E606CD" w:rsidRPr="006D200D" w:rsidRDefault="00FD2022" w:rsidP="00E606CD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06D200D">
        <w:rPr>
          <w:rFonts w:ascii="Arial" w:eastAsia="Arial" w:hAnsi="Arial" w:cs="Arial"/>
          <w:bCs/>
          <w:color w:val="auto"/>
          <w:sz w:val="24"/>
          <w:szCs w:val="24"/>
        </w:rPr>
        <w:t>XXXX</w:t>
      </w:r>
    </w:p>
    <w:p w14:paraId="78CB66D7" w14:textId="1D8DC28E" w:rsidR="0071173F" w:rsidRPr="006D200D" w:rsidRDefault="0071173F" w:rsidP="00E606CD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626D9607" w14:textId="1A295974" w:rsidR="00110419" w:rsidRPr="006D200D" w:rsidRDefault="00110419" w:rsidP="00E606CD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sectPr w:rsidR="00110419" w:rsidRPr="006D200D">
      <w:headerReference w:type="default" r:id="rId10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0964" w14:textId="77777777" w:rsidR="007C1E9F" w:rsidRDefault="007C1E9F">
      <w:pPr>
        <w:spacing w:before="0" w:line="240" w:lineRule="auto"/>
      </w:pPr>
      <w:r>
        <w:separator/>
      </w:r>
    </w:p>
  </w:endnote>
  <w:endnote w:type="continuationSeparator" w:id="0">
    <w:p w14:paraId="73D88D94" w14:textId="77777777" w:rsidR="007C1E9F" w:rsidRDefault="007C1E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ource Code Pro">
    <w:charset w:val="00"/>
    <w:family w:val="modern"/>
    <w:pitch w:val="fixed"/>
    <w:sig w:usb0="20000287" w:usb1="00000000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A0D1" w14:textId="77777777" w:rsidR="007C1E9F" w:rsidRDefault="007C1E9F">
      <w:pPr>
        <w:spacing w:before="0" w:line="240" w:lineRule="auto"/>
      </w:pPr>
      <w:r>
        <w:separator/>
      </w:r>
    </w:p>
  </w:footnote>
  <w:footnote w:type="continuationSeparator" w:id="0">
    <w:p w14:paraId="56DF9886" w14:textId="77777777" w:rsidR="007C1E9F" w:rsidRDefault="007C1E9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5474" w14:textId="77777777" w:rsidR="00D75551" w:rsidRDefault="00D75551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0A4"/>
    <w:multiLevelType w:val="hybridMultilevel"/>
    <w:tmpl w:val="AFE21054"/>
    <w:lvl w:ilvl="0" w:tplc="3D180F2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642141F"/>
    <w:multiLevelType w:val="hybridMultilevel"/>
    <w:tmpl w:val="59462C26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9353F26"/>
    <w:multiLevelType w:val="hybridMultilevel"/>
    <w:tmpl w:val="9E9AEE0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9E46F50"/>
    <w:multiLevelType w:val="hybridMultilevel"/>
    <w:tmpl w:val="6096B2A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FD3203F"/>
    <w:multiLevelType w:val="multilevel"/>
    <w:tmpl w:val="70886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406AE4"/>
    <w:multiLevelType w:val="hybridMultilevel"/>
    <w:tmpl w:val="0388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0BCE"/>
    <w:multiLevelType w:val="hybridMultilevel"/>
    <w:tmpl w:val="092AE96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1CC4F6C"/>
    <w:multiLevelType w:val="hybridMultilevel"/>
    <w:tmpl w:val="2BCA52F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95E3A98"/>
    <w:multiLevelType w:val="hybridMultilevel"/>
    <w:tmpl w:val="3FDA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5DEC"/>
    <w:multiLevelType w:val="hybridMultilevel"/>
    <w:tmpl w:val="F306C31A"/>
    <w:lvl w:ilvl="0" w:tplc="3F44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2A71"/>
    <w:multiLevelType w:val="hybridMultilevel"/>
    <w:tmpl w:val="9698CA98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39F81AAA"/>
    <w:multiLevelType w:val="hybridMultilevel"/>
    <w:tmpl w:val="03BCAA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3D505404"/>
    <w:multiLevelType w:val="hybridMultilevel"/>
    <w:tmpl w:val="E7F68C0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3F445433"/>
    <w:multiLevelType w:val="hybridMultilevel"/>
    <w:tmpl w:val="B9F0C8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47B24A33"/>
    <w:multiLevelType w:val="hybridMultilevel"/>
    <w:tmpl w:val="8094191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49563D0B"/>
    <w:multiLevelType w:val="hybridMultilevel"/>
    <w:tmpl w:val="29DA184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8AF741C"/>
    <w:multiLevelType w:val="hybridMultilevel"/>
    <w:tmpl w:val="523C2E82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 w15:restartNumberingAfterBreak="0">
    <w:nsid w:val="5A182225"/>
    <w:multiLevelType w:val="hybridMultilevel"/>
    <w:tmpl w:val="9FE46ABA"/>
    <w:lvl w:ilvl="0" w:tplc="A62C84F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5D956E64"/>
    <w:multiLevelType w:val="hybridMultilevel"/>
    <w:tmpl w:val="8942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80B20"/>
    <w:multiLevelType w:val="multilevel"/>
    <w:tmpl w:val="14E28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F4C159D"/>
    <w:multiLevelType w:val="multilevel"/>
    <w:tmpl w:val="D5F48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C713CF6"/>
    <w:multiLevelType w:val="multilevel"/>
    <w:tmpl w:val="F49A7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F570613"/>
    <w:multiLevelType w:val="multilevel"/>
    <w:tmpl w:val="5A7CC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17"/>
  </w:num>
  <w:num w:numId="5">
    <w:abstractNumId w:val="9"/>
  </w:num>
  <w:num w:numId="6">
    <w:abstractNumId w:val="18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20"/>
  </w:num>
  <w:num w:numId="12">
    <w:abstractNumId w:val="21"/>
  </w:num>
  <w:num w:numId="13">
    <w:abstractNumId w:val="14"/>
  </w:num>
  <w:num w:numId="14">
    <w:abstractNumId w:val="13"/>
  </w:num>
  <w:num w:numId="15">
    <w:abstractNumId w:val="10"/>
  </w:num>
  <w:num w:numId="16">
    <w:abstractNumId w:val="2"/>
  </w:num>
  <w:num w:numId="17">
    <w:abstractNumId w:val="6"/>
  </w:num>
  <w:num w:numId="18">
    <w:abstractNumId w:val="16"/>
  </w:num>
  <w:num w:numId="19">
    <w:abstractNumId w:val="12"/>
  </w:num>
  <w:num w:numId="20">
    <w:abstractNumId w:val="7"/>
  </w:num>
  <w:num w:numId="21">
    <w:abstractNumId w:val="15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51"/>
    <w:rsid w:val="00057323"/>
    <w:rsid w:val="00091D7D"/>
    <w:rsid w:val="000954DC"/>
    <w:rsid w:val="000B446A"/>
    <w:rsid w:val="000D0C34"/>
    <w:rsid w:val="000F25EE"/>
    <w:rsid w:val="00110419"/>
    <w:rsid w:val="001207D1"/>
    <w:rsid w:val="001245A8"/>
    <w:rsid w:val="00147511"/>
    <w:rsid w:val="00147EC1"/>
    <w:rsid w:val="00161832"/>
    <w:rsid w:val="00174652"/>
    <w:rsid w:val="00182C9E"/>
    <w:rsid w:val="00190D77"/>
    <w:rsid w:val="0019794D"/>
    <w:rsid w:val="001A3798"/>
    <w:rsid w:val="001C5D14"/>
    <w:rsid w:val="001D0E8D"/>
    <w:rsid w:val="001D5F57"/>
    <w:rsid w:val="0020588E"/>
    <w:rsid w:val="00206305"/>
    <w:rsid w:val="00297DA8"/>
    <w:rsid w:val="002C40D0"/>
    <w:rsid w:val="002D0CB8"/>
    <w:rsid w:val="002E4A77"/>
    <w:rsid w:val="002F6282"/>
    <w:rsid w:val="00303F01"/>
    <w:rsid w:val="00377755"/>
    <w:rsid w:val="003A1180"/>
    <w:rsid w:val="003A1BB8"/>
    <w:rsid w:val="003A43C2"/>
    <w:rsid w:val="003A7133"/>
    <w:rsid w:val="003B32BB"/>
    <w:rsid w:val="003F72BE"/>
    <w:rsid w:val="00415041"/>
    <w:rsid w:val="0047203B"/>
    <w:rsid w:val="004B26E4"/>
    <w:rsid w:val="004E309D"/>
    <w:rsid w:val="00505493"/>
    <w:rsid w:val="00514CAA"/>
    <w:rsid w:val="0052673B"/>
    <w:rsid w:val="0058594F"/>
    <w:rsid w:val="005B1D15"/>
    <w:rsid w:val="00601393"/>
    <w:rsid w:val="0065374E"/>
    <w:rsid w:val="0066274C"/>
    <w:rsid w:val="00683276"/>
    <w:rsid w:val="006A4CD5"/>
    <w:rsid w:val="006B04AE"/>
    <w:rsid w:val="006D200D"/>
    <w:rsid w:val="0071173F"/>
    <w:rsid w:val="007903D2"/>
    <w:rsid w:val="007C1E9F"/>
    <w:rsid w:val="007D7C14"/>
    <w:rsid w:val="00813DF0"/>
    <w:rsid w:val="00831DED"/>
    <w:rsid w:val="0083773C"/>
    <w:rsid w:val="0084787F"/>
    <w:rsid w:val="00865F91"/>
    <w:rsid w:val="0087558D"/>
    <w:rsid w:val="00895CFB"/>
    <w:rsid w:val="008D4D84"/>
    <w:rsid w:val="008E1815"/>
    <w:rsid w:val="008E3047"/>
    <w:rsid w:val="009852FE"/>
    <w:rsid w:val="009B1DDD"/>
    <w:rsid w:val="009D5002"/>
    <w:rsid w:val="009D7EB7"/>
    <w:rsid w:val="009F1294"/>
    <w:rsid w:val="009F2D95"/>
    <w:rsid w:val="00A0617A"/>
    <w:rsid w:val="00A17D99"/>
    <w:rsid w:val="00A37F08"/>
    <w:rsid w:val="00A4423C"/>
    <w:rsid w:val="00A93366"/>
    <w:rsid w:val="00AD0710"/>
    <w:rsid w:val="00AF27A6"/>
    <w:rsid w:val="00B374D2"/>
    <w:rsid w:val="00B41693"/>
    <w:rsid w:val="00B64A3C"/>
    <w:rsid w:val="00B74857"/>
    <w:rsid w:val="00B767D6"/>
    <w:rsid w:val="00B866DF"/>
    <w:rsid w:val="00BA3E6F"/>
    <w:rsid w:val="00BB271B"/>
    <w:rsid w:val="00BC4B56"/>
    <w:rsid w:val="00C34B9B"/>
    <w:rsid w:val="00C352B5"/>
    <w:rsid w:val="00C361E9"/>
    <w:rsid w:val="00C55FAC"/>
    <w:rsid w:val="00C82ED5"/>
    <w:rsid w:val="00C84F3E"/>
    <w:rsid w:val="00C92E60"/>
    <w:rsid w:val="00CA2917"/>
    <w:rsid w:val="00CA3E03"/>
    <w:rsid w:val="00CB77D8"/>
    <w:rsid w:val="00CB7BD1"/>
    <w:rsid w:val="00D160F3"/>
    <w:rsid w:val="00D413D1"/>
    <w:rsid w:val="00D663A9"/>
    <w:rsid w:val="00D75551"/>
    <w:rsid w:val="00DD2ADA"/>
    <w:rsid w:val="00DE0D68"/>
    <w:rsid w:val="00DE31C7"/>
    <w:rsid w:val="00E02DB2"/>
    <w:rsid w:val="00E20CBF"/>
    <w:rsid w:val="00E42F2F"/>
    <w:rsid w:val="00E51989"/>
    <w:rsid w:val="00E606CD"/>
    <w:rsid w:val="00E92A91"/>
    <w:rsid w:val="00EC4008"/>
    <w:rsid w:val="00F0356B"/>
    <w:rsid w:val="00F149A2"/>
    <w:rsid w:val="00F33343"/>
    <w:rsid w:val="00F94EBB"/>
    <w:rsid w:val="00FD2022"/>
    <w:rsid w:val="00FE2853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FAB0"/>
  <w15:docId w15:val="{722A0C16-2AF9-4C76-95FF-76BFA88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297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DA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D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tsc.wa.gov/wp-content/uploads/2021/07/wtsc_highwaysafety2019_02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rgetzer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argetzero.com/wp-content/uploads/2020/11/TZ-Fact-Sheet_Traffic-Safety-Culture_5.26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Nichols</dc:creator>
  <cp:lastModifiedBy>Scott Barker</cp:lastModifiedBy>
  <cp:revision>2</cp:revision>
  <cp:lastPrinted>2020-04-14T17:23:00Z</cp:lastPrinted>
  <dcterms:created xsi:type="dcterms:W3CDTF">2021-07-22T00:49:00Z</dcterms:created>
  <dcterms:modified xsi:type="dcterms:W3CDTF">2021-07-22T00:49:00Z</dcterms:modified>
</cp:coreProperties>
</file>