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DD3" w:rsidRDefault="00CF1DD3" w:rsidP="001F5A0C">
      <w:pPr>
        <w:ind w:firstLine="720"/>
        <w:jc w:val="center"/>
        <w:rPr>
          <w:rFonts w:cstheme="minorHAnsi"/>
          <w:b/>
          <w:sz w:val="36"/>
          <w:szCs w:val="36"/>
          <w:highlight w:val="yellow"/>
        </w:rPr>
      </w:pPr>
      <w:bookmarkStart w:id="0" w:name="_GoBack"/>
      <w:bookmarkEnd w:id="0"/>
      <w:r w:rsidRPr="009B73AC">
        <w:rPr>
          <w:rFonts w:cstheme="minorHAnsi"/>
          <w:b/>
          <w:sz w:val="36"/>
          <w:szCs w:val="36"/>
          <w:highlight w:val="yellow"/>
        </w:rPr>
        <w:t xml:space="preserve">GRANT PROPOSAL </w:t>
      </w:r>
      <w:r w:rsidRPr="001F5A0C">
        <w:rPr>
          <w:rFonts w:cstheme="minorHAnsi"/>
          <w:b/>
          <w:sz w:val="36"/>
          <w:szCs w:val="36"/>
          <w:highlight w:val="yellow"/>
        </w:rPr>
        <w:t>EXAMPLE</w:t>
      </w:r>
      <w:r w:rsidR="00B1355E">
        <w:rPr>
          <w:rFonts w:cstheme="minorHAnsi"/>
          <w:b/>
          <w:sz w:val="36"/>
          <w:szCs w:val="36"/>
          <w:highlight w:val="yellow"/>
        </w:rPr>
        <w:t xml:space="preserve"> </w:t>
      </w:r>
    </w:p>
    <w:p w:rsidR="00B1355E" w:rsidRDefault="00B1355E" w:rsidP="001F5A0C">
      <w:pPr>
        <w:ind w:firstLine="720"/>
        <w:jc w:val="center"/>
        <w:rPr>
          <w:rFonts w:cstheme="minorHAnsi"/>
          <w:b/>
          <w:sz w:val="36"/>
          <w:szCs w:val="36"/>
          <w:highlight w:val="yellow"/>
        </w:rPr>
      </w:pPr>
      <w:r>
        <w:rPr>
          <w:rFonts w:cstheme="minorHAnsi"/>
          <w:b/>
          <w:sz w:val="36"/>
          <w:szCs w:val="36"/>
          <w:highlight w:val="yellow"/>
        </w:rPr>
        <w:t xml:space="preserve">FOR </w:t>
      </w:r>
    </w:p>
    <w:p w:rsidR="00B1355E" w:rsidRDefault="00B1355E" w:rsidP="001F5A0C">
      <w:pPr>
        <w:ind w:firstLine="720"/>
        <w:jc w:val="center"/>
        <w:rPr>
          <w:rFonts w:cstheme="minorHAnsi"/>
          <w:b/>
          <w:sz w:val="36"/>
          <w:szCs w:val="36"/>
          <w:highlight w:val="yellow"/>
        </w:rPr>
      </w:pPr>
      <w:r>
        <w:rPr>
          <w:rFonts w:cstheme="minorHAnsi"/>
          <w:b/>
          <w:sz w:val="36"/>
          <w:szCs w:val="36"/>
          <w:highlight w:val="yellow"/>
        </w:rPr>
        <w:t>LOCAL CAR SEAT ACTIVITIES</w:t>
      </w:r>
    </w:p>
    <w:p w:rsidR="00B1355E" w:rsidRDefault="00B1355E" w:rsidP="001F5A0C">
      <w:pPr>
        <w:ind w:firstLine="720"/>
        <w:jc w:val="center"/>
        <w:rPr>
          <w:rFonts w:cstheme="minorHAnsi"/>
          <w:b/>
          <w:sz w:val="36"/>
          <w:szCs w:val="36"/>
          <w:highlight w:val="yellow"/>
        </w:rPr>
      </w:pPr>
    </w:p>
    <w:p w:rsidR="00CF1DD3" w:rsidRPr="00CF1DD3" w:rsidRDefault="00CF1DD3" w:rsidP="001F5A0C">
      <w:pPr>
        <w:ind w:firstLine="720"/>
        <w:jc w:val="center"/>
        <w:rPr>
          <w:rFonts w:cstheme="minorHAnsi"/>
          <w:sz w:val="28"/>
          <w:szCs w:val="28"/>
        </w:rPr>
      </w:pPr>
      <w:r w:rsidRPr="00CF1DD3">
        <w:rPr>
          <w:rFonts w:cstheme="minorHAnsi"/>
          <w:sz w:val="28"/>
          <w:szCs w:val="28"/>
        </w:rPr>
        <w:t>(The following is made up of sample scenarios. It is your responsibility to determine appropriate costs)</w:t>
      </w:r>
    </w:p>
    <w:p w:rsidR="00CF1DD3" w:rsidRDefault="00CF1DD3" w:rsidP="001F5A0C">
      <w:pPr>
        <w:ind w:firstLine="720"/>
        <w:jc w:val="center"/>
        <w:rPr>
          <w:rFonts w:cstheme="minorHAnsi"/>
          <w:b/>
          <w:sz w:val="36"/>
          <w:szCs w:val="36"/>
          <w:highlight w:val="yellow"/>
        </w:rPr>
      </w:pPr>
    </w:p>
    <w:p w:rsidR="001E7EED" w:rsidRPr="00CD70CB" w:rsidRDefault="00CF1DD3" w:rsidP="001E7EED">
      <w:pPr>
        <w:rPr>
          <w:sz w:val="32"/>
          <w:szCs w:val="32"/>
        </w:rPr>
      </w:pPr>
      <w:r>
        <w:rPr>
          <w:sz w:val="32"/>
          <w:szCs w:val="32"/>
        </w:rPr>
        <w:t>(</w:t>
      </w:r>
      <w:r w:rsidR="001E7EED" w:rsidRPr="00CD70CB">
        <w:rPr>
          <w:sz w:val="32"/>
          <w:szCs w:val="32"/>
        </w:rPr>
        <w:t>On your agency letterhead</w:t>
      </w:r>
      <w:r w:rsidR="001E7EED">
        <w:rPr>
          <w:sz w:val="32"/>
          <w:szCs w:val="32"/>
        </w:rPr>
        <w:t>)</w:t>
      </w:r>
    </w:p>
    <w:p w:rsidR="001E7EED" w:rsidRDefault="001E7EED" w:rsidP="001E7EED">
      <w:pPr>
        <w:rPr>
          <w:sz w:val="24"/>
          <w:szCs w:val="24"/>
        </w:rPr>
      </w:pPr>
    </w:p>
    <w:p w:rsidR="001E7EED" w:rsidRPr="00EB30D0" w:rsidRDefault="001E7EED" w:rsidP="001E7EED">
      <w:pPr>
        <w:rPr>
          <w:sz w:val="24"/>
          <w:szCs w:val="24"/>
        </w:rPr>
      </w:pPr>
      <w:r w:rsidRPr="00EB30D0">
        <w:rPr>
          <w:sz w:val="24"/>
          <w:szCs w:val="24"/>
        </w:rPr>
        <w:t>Cesi Velez</w:t>
      </w:r>
      <w:r>
        <w:rPr>
          <w:sz w:val="24"/>
          <w:szCs w:val="24"/>
        </w:rPr>
        <w:t>, Project Manager</w:t>
      </w:r>
    </w:p>
    <w:p w:rsidR="001E7EED" w:rsidRPr="00EB30D0" w:rsidRDefault="001E7EED" w:rsidP="001E7EED">
      <w:pPr>
        <w:rPr>
          <w:sz w:val="24"/>
          <w:szCs w:val="24"/>
        </w:rPr>
      </w:pPr>
      <w:r>
        <w:rPr>
          <w:sz w:val="24"/>
          <w:szCs w:val="24"/>
        </w:rPr>
        <w:t>WA Child Passenger Safety</w:t>
      </w:r>
    </w:p>
    <w:p w:rsidR="001E7EED" w:rsidRPr="00EB30D0" w:rsidRDefault="001E7EED" w:rsidP="001E7EED">
      <w:pPr>
        <w:rPr>
          <w:sz w:val="24"/>
          <w:szCs w:val="24"/>
        </w:rPr>
      </w:pPr>
      <w:r w:rsidRPr="00EB30D0">
        <w:rPr>
          <w:sz w:val="24"/>
          <w:szCs w:val="24"/>
        </w:rPr>
        <w:t xml:space="preserve">18421 </w:t>
      </w:r>
      <w:r>
        <w:rPr>
          <w:sz w:val="24"/>
          <w:szCs w:val="24"/>
        </w:rPr>
        <w:t>Veterans Memorial Drive E</w:t>
      </w:r>
    </w:p>
    <w:p w:rsidR="001E7EED" w:rsidRPr="00EB30D0" w:rsidRDefault="001E7EED" w:rsidP="001E7EED">
      <w:pPr>
        <w:rPr>
          <w:sz w:val="24"/>
          <w:szCs w:val="24"/>
        </w:rPr>
      </w:pPr>
      <w:r w:rsidRPr="00EB30D0">
        <w:rPr>
          <w:sz w:val="24"/>
          <w:szCs w:val="24"/>
        </w:rPr>
        <w:t>Bonney Lake, WA 98391</w:t>
      </w:r>
    </w:p>
    <w:p w:rsidR="001E7EED" w:rsidRPr="00EB30D0" w:rsidRDefault="001E7EED" w:rsidP="001E7EED">
      <w:pPr>
        <w:rPr>
          <w:sz w:val="24"/>
          <w:szCs w:val="24"/>
        </w:rPr>
      </w:pPr>
    </w:p>
    <w:p w:rsidR="001E7EED" w:rsidRPr="00EB30D0" w:rsidRDefault="001E7EED" w:rsidP="001E7EED">
      <w:pPr>
        <w:rPr>
          <w:sz w:val="24"/>
          <w:szCs w:val="24"/>
        </w:rPr>
      </w:pPr>
      <w:r w:rsidRPr="00EB30D0">
        <w:rPr>
          <w:sz w:val="24"/>
          <w:szCs w:val="24"/>
        </w:rPr>
        <w:t>RE:  Request for funds</w:t>
      </w:r>
      <w:r w:rsidR="00CF1DD3">
        <w:rPr>
          <w:sz w:val="24"/>
          <w:szCs w:val="24"/>
        </w:rPr>
        <w:t xml:space="preserve"> in the amount of $_________</w:t>
      </w:r>
    </w:p>
    <w:p w:rsidR="001E7EED" w:rsidRPr="00EB30D0" w:rsidRDefault="001E7EED" w:rsidP="001E7EED">
      <w:pPr>
        <w:rPr>
          <w:sz w:val="24"/>
          <w:szCs w:val="24"/>
        </w:rPr>
      </w:pPr>
    </w:p>
    <w:p w:rsidR="001E7EED" w:rsidRPr="00EB30D0" w:rsidRDefault="001E7EED" w:rsidP="001E7EED">
      <w:pPr>
        <w:rPr>
          <w:sz w:val="24"/>
          <w:szCs w:val="24"/>
        </w:rPr>
      </w:pPr>
      <w:r w:rsidRPr="00EB30D0">
        <w:rPr>
          <w:sz w:val="24"/>
          <w:szCs w:val="24"/>
        </w:rPr>
        <w:t>Dear Cesi:</w:t>
      </w:r>
    </w:p>
    <w:p w:rsidR="001E7EED" w:rsidRDefault="001E7EED" w:rsidP="001E7EED">
      <w:pPr>
        <w:rPr>
          <w:sz w:val="24"/>
          <w:szCs w:val="24"/>
        </w:rPr>
      </w:pPr>
    </w:p>
    <w:p w:rsidR="001E7EED" w:rsidRDefault="001E7EED" w:rsidP="001E7EED">
      <w:pPr>
        <w:rPr>
          <w:sz w:val="24"/>
          <w:szCs w:val="24"/>
        </w:rPr>
      </w:pPr>
      <w:r>
        <w:rPr>
          <w:sz w:val="24"/>
          <w:szCs w:val="24"/>
        </w:rPr>
        <w:t xml:space="preserve">I am requesting funds on behalf of </w:t>
      </w:r>
      <w:r>
        <w:rPr>
          <w:i/>
          <w:sz w:val="24"/>
          <w:szCs w:val="24"/>
        </w:rPr>
        <w:t>Safe County CPS Team</w:t>
      </w:r>
      <w:r>
        <w:rPr>
          <w:sz w:val="24"/>
          <w:szCs w:val="24"/>
        </w:rPr>
        <w:t xml:space="preserve"> lead by the </w:t>
      </w:r>
      <w:r w:rsidRPr="001E7EED">
        <w:rPr>
          <w:i/>
          <w:sz w:val="24"/>
          <w:szCs w:val="24"/>
        </w:rPr>
        <w:t>City of Secure Police Department</w:t>
      </w:r>
      <w:r>
        <w:rPr>
          <w:sz w:val="24"/>
          <w:szCs w:val="24"/>
        </w:rPr>
        <w:t>.</w:t>
      </w:r>
    </w:p>
    <w:p w:rsidR="001E7EED" w:rsidRDefault="001E7EED" w:rsidP="001E7EED">
      <w:pPr>
        <w:rPr>
          <w:sz w:val="24"/>
          <w:szCs w:val="24"/>
        </w:rPr>
      </w:pPr>
    </w:p>
    <w:p w:rsidR="001E7EED" w:rsidRDefault="001E7EED" w:rsidP="001E7EED">
      <w:pPr>
        <w:rPr>
          <w:sz w:val="24"/>
          <w:szCs w:val="24"/>
        </w:rPr>
      </w:pPr>
      <w:r>
        <w:rPr>
          <w:b/>
          <w:sz w:val="24"/>
          <w:szCs w:val="24"/>
        </w:rPr>
        <w:t>QUALIFICATIONS</w:t>
      </w:r>
      <w:r w:rsidRPr="0091766A">
        <w:rPr>
          <w:b/>
          <w:sz w:val="24"/>
          <w:szCs w:val="24"/>
        </w:rPr>
        <w:t>:</w:t>
      </w:r>
      <w:r>
        <w:rPr>
          <w:sz w:val="24"/>
          <w:szCs w:val="24"/>
        </w:rPr>
        <w:t xml:space="preserve">  </w:t>
      </w:r>
    </w:p>
    <w:p w:rsidR="001E7EED" w:rsidRDefault="001E7EED" w:rsidP="001E7EED">
      <w:pPr>
        <w:rPr>
          <w:rFonts w:cstheme="minorHAnsi"/>
          <w:i/>
        </w:rPr>
      </w:pPr>
      <w:r w:rsidRPr="006B7FE9">
        <w:rPr>
          <w:rFonts w:cstheme="minorHAnsi"/>
          <w:i/>
        </w:rPr>
        <w:t>(Explain your agency’s involvement in child passenger safety (CPS) efforts. Include your work with traffic safety programs and experience managing public funds efficiently and ethically.)</w:t>
      </w:r>
    </w:p>
    <w:p w:rsidR="001E7EED" w:rsidRPr="006B7FE9" w:rsidRDefault="001E7EED" w:rsidP="001E7EED">
      <w:pPr>
        <w:rPr>
          <w:rFonts w:cstheme="minorHAnsi"/>
          <w:i/>
        </w:rPr>
      </w:pPr>
    </w:p>
    <w:p w:rsidR="001E7EED" w:rsidRDefault="001E7EED" w:rsidP="001E7EED">
      <w:pPr>
        <w:rPr>
          <w:i/>
          <w:sz w:val="24"/>
          <w:szCs w:val="24"/>
        </w:rPr>
      </w:pPr>
      <w:r>
        <w:rPr>
          <w:i/>
          <w:sz w:val="24"/>
          <w:szCs w:val="24"/>
        </w:rPr>
        <w:t xml:space="preserve">EXAMPLE: </w:t>
      </w:r>
    </w:p>
    <w:p w:rsidR="001E7EED" w:rsidRPr="006B7FE9" w:rsidRDefault="001E7EED" w:rsidP="001E7EED">
      <w:pPr>
        <w:rPr>
          <w:i/>
          <w:sz w:val="24"/>
          <w:szCs w:val="24"/>
        </w:rPr>
      </w:pPr>
      <w:r>
        <w:rPr>
          <w:i/>
          <w:sz w:val="24"/>
          <w:szCs w:val="24"/>
        </w:rPr>
        <w:t>The Safe County CPS Team has been in existence since 2003 in partnership with the Safe County Target Zero Task Force and Safe County SafeKids. We have applied and received grants from the Department of Health, SafeKids USA, Washington Traffic Safety Commission, and a previous grant with Washington’s CPS Program. We have been successful in meeting all grant requirements, reporting and budget allocations. We currently have a SPD officer trained as a technician who does car seat inspections by appointment. Each year we conduct approximately 150 inspections in our county, distribute educational materials at the licensed daycare centers, and provide seats to low-income families.</w:t>
      </w:r>
    </w:p>
    <w:p w:rsidR="001E7EED" w:rsidRDefault="001E7EED" w:rsidP="001E7EED">
      <w:pPr>
        <w:rPr>
          <w:sz w:val="24"/>
          <w:szCs w:val="24"/>
        </w:rPr>
      </w:pPr>
    </w:p>
    <w:p w:rsidR="00B1355E" w:rsidRDefault="00B1355E" w:rsidP="001E7EED">
      <w:pPr>
        <w:rPr>
          <w:sz w:val="24"/>
          <w:szCs w:val="24"/>
        </w:rPr>
      </w:pPr>
    </w:p>
    <w:p w:rsidR="00B1355E" w:rsidRDefault="00B1355E" w:rsidP="001E7EED">
      <w:pPr>
        <w:rPr>
          <w:sz w:val="24"/>
          <w:szCs w:val="24"/>
        </w:rPr>
      </w:pPr>
    </w:p>
    <w:p w:rsidR="00B1355E" w:rsidRDefault="00B1355E" w:rsidP="001E7EED">
      <w:pPr>
        <w:rPr>
          <w:sz w:val="24"/>
          <w:szCs w:val="24"/>
        </w:rPr>
      </w:pPr>
    </w:p>
    <w:p w:rsidR="00B1355E" w:rsidRDefault="00B1355E" w:rsidP="001E7EED">
      <w:pPr>
        <w:rPr>
          <w:sz w:val="24"/>
          <w:szCs w:val="24"/>
        </w:rPr>
      </w:pPr>
    </w:p>
    <w:p w:rsidR="00B1355E" w:rsidRDefault="00B1355E" w:rsidP="001E7EED">
      <w:pPr>
        <w:rPr>
          <w:sz w:val="24"/>
          <w:szCs w:val="24"/>
        </w:rPr>
      </w:pPr>
    </w:p>
    <w:p w:rsidR="00B1355E" w:rsidRDefault="00B1355E" w:rsidP="001E7EED">
      <w:pPr>
        <w:rPr>
          <w:sz w:val="24"/>
          <w:szCs w:val="24"/>
        </w:rPr>
      </w:pPr>
    </w:p>
    <w:p w:rsidR="00B1355E" w:rsidRDefault="00B1355E" w:rsidP="001E7EED">
      <w:pPr>
        <w:rPr>
          <w:sz w:val="24"/>
          <w:szCs w:val="24"/>
        </w:rPr>
      </w:pPr>
    </w:p>
    <w:p w:rsidR="001E7EED" w:rsidRDefault="001E7EED" w:rsidP="001E7EED">
      <w:pPr>
        <w:rPr>
          <w:sz w:val="24"/>
          <w:szCs w:val="24"/>
        </w:rPr>
      </w:pPr>
      <w:r w:rsidRPr="0091766A">
        <w:rPr>
          <w:b/>
          <w:sz w:val="24"/>
          <w:szCs w:val="24"/>
        </w:rPr>
        <w:t>DELIVERABLES</w:t>
      </w:r>
      <w:r>
        <w:rPr>
          <w:b/>
          <w:sz w:val="24"/>
          <w:szCs w:val="24"/>
        </w:rPr>
        <w:t>/BUDGET</w:t>
      </w:r>
      <w:r w:rsidRPr="0091766A">
        <w:rPr>
          <w:b/>
          <w:sz w:val="24"/>
          <w:szCs w:val="24"/>
        </w:rPr>
        <w:t>:</w:t>
      </w:r>
      <w:r>
        <w:rPr>
          <w:sz w:val="24"/>
          <w:szCs w:val="24"/>
        </w:rPr>
        <w:t xml:space="preserve">  </w:t>
      </w:r>
    </w:p>
    <w:p w:rsidR="001E7EED" w:rsidRPr="006B7FE9" w:rsidRDefault="001E7EED" w:rsidP="001E7EED">
      <w:pPr>
        <w:rPr>
          <w:i/>
        </w:rPr>
      </w:pPr>
      <w:r w:rsidRPr="006B7FE9">
        <w:rPr>
          <w:i/>
        </w:rPr>
        <w:t>(</w:t>
      </w:r>
      <w:r>
        <w:rPr>
          <w:i/>
        </w:rPr>
        <w:t xml:space="preserve">Expected </w:t>
      </w:r>
      <w:r w:rsidRPr="006B7FE9">
        <w:rPr>
          <w:i/>
        </w:rPr>
        <w:t xml:space="preserve">results from grant and how it will support the program’s goals. </w:t>
      </w:r>
      <w:r w:rsidRPr="006B7FE9">
        <w:rPr>
          <w:rFonts w:cstheme="minorHAnsi"/>
          <w:i/>
        </w:rPr>
        <w:t>Include how you will collect, analyze and evaluate your efforts.</w:t>
      </w:r>
      <w:r>
        <w:rPr>
          <w:rFonts w:cstheme="minorHAnsi"/>
          <w:i/>
        </w:rPr>
        <w:t>)</w:t>
      </w:r>
      <w:r w:rsidRPr="006B7FE9">
        <w:rPr>
          <w:rFonts w:cstheme="minorHAnsi"/>
          <w:i/>
        </w:rPr>
        <w:t xml:space="preserve"> </w:t>
      </w:r>
    </w:p>
    <w:p w:rsidR="001E7EED" w:rsidRDefault="00D21BD8" w:rsidP="001E7EED">
      <w:pPr>
        <w:rPr>
          <w:rFonts w:cstheme="minorHAnsi"/>
          <w:i/>
        </w:rPr>
      </w:pPr>
      <w:r w:rsidRPr="006A7DBE">
        <w:rPr>
          <w:rFonts w:cstheme="minorHAnsi"/>
          <w:noProof/>
        </w:rPr>
        <mc:AlternateContent>
          <mc:Choice Requires="wps">
            <w:drawing>
              <wp:anchor distT="45720" distB="45720" distL="114300" distR="114300" simplePos="0" relativeHeight="251678720" behindDoc="0" locked="0" layoutInCell="1" allowOverlap="1" wp14:anchorId="16779AC4" wp14:editId="05790B20">
                <wp:simplePos x="0" y="0"/>
                <wp:positionH relativeFrom="margin">
                  <wp:posOffset>0</wp:posOffset>
                </wp:positionH>
                <wp:positionV relativeFrom="paragraph">
                  <wp:posOffset>213360</wp:posOffset>
                </wp:positionV>
                <wp:extent cx="5417820" cy="1158240"/>
                <wp:effectExtent l="0" t="0" r="1143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1158240"/>
                        </a:xfrm>
                        <a:prstGeom prst="rect">
                          <a:avLst/>
                        </a:prstGeom>
                        <a:solidFill>
                          <a:srgbClr val="FFFFFF"/>
                        </a:solidFill>
                        <a:ln w="9525">
                          <a:solidFill>
                            <a:srgbClr val="000000"/>
                          </a:solidFill>
                          <a:miter lim="800000"/>
                          <a:headEnd/>
                          <a:tailEnd/>
                        </a:ln>
                      </wps:spPr>
                      <wps:txbx>
                        <w:txbxContent>
                          <w:p w:rsidR="004C66E1" w:rsidRPr="0077753F" w:rsidRDefault="004C66E1" w:rsidP="00D21BD8">
                            <w:pPr>
                              <w:ind w:left="-180" w:firstLine="360"/>
                              <w:rPr>
                                <w:rFonts w:cstheme="minorHAnsi"/>
                                <w:b/>
                              </w:rPr>
                            </w:pPr>
                            <w:r w:rsidRPr="0077753F">
                              <w:rPr>
                                <w:rFonts w:cstheme="minorHAnsi"/>
                                <w:b/>
                              </w:rPr>
                              <w:t>GOALS:</w:t>
                            </w:r>
                          </w:p>
                          <w:p w:rsidR="004C66E1" w:rsidRPr="00D21BD8" w:rsidRDefault="004C66E1" w:rsidP="00D21BD8">
                            <w:pPr>
                              <w:pStyle w:val="ListParagraph"/>
                              <w:numPr>
                                <w:ilvl w:val="0"/>
                                <w:numId w:val="28"/>
                              </w:numPr>
                              <w:ind w:left="540"/>
                              <w:rPr>
                                <w:rFonts w:cstheme="minorHAnsi"/>
                              </w:rPr>
                            </w:pPr>
                            <w:r w:rsidRPr="00D21BD8">
                              <w:rPr>
                                <w:rFonts w:cstheme="minorHAnsi"/>
                              </w:rPr>
                              <w:t>Increase visibility of child passenger safety issues in Washington</w:t>
                            </w:r>
                          </w:p>
                          <w:p w:rsidR="004C66E1" w:rsidRPr="00D21BD8" w:rsidRDefault="004C66E1" w:rsidP="00D21BD8">
                            <w:pPr>
                              <w:pStyle w:val="ListParagraph"/>
                              <w:numPr>
                                <w:ilvl w:val="0"/>
                                <w:numId w:val="28"/>
                              </w:numPr>
                              <w:ind w:left="540"/>
                              <w:rPr>
                                <w:rFonts w:cstheme="minorHAnsi"/>
                              </w:rPr>
                            </w:pPr>
                            <w:r w:rsidRPr="00D21BD8">
                              <w:rPr>
                                <w:rFonts w:cstheme="minorHAnsi"/>
                              </w:rPr>
                              <w:t xml:space="preserve">Maintain and support the statewide network of child passenger safety technicians and inspection stations </w:t>
                            </w:r>
                          </w:p>
                          <w:p w:rsidR="004C66E1" w:rsidRPr="00D21BD8" w:rsidRDefault="004C66E1" w:rsidP="00D21BD8">
                            <w:pPr>
                              <w:pStyle w:val="ListParagraph"/>
                              <w:numPr>
                                <w:ilvl w:val="0"/>
                                <w:numId w:val="28"/>
                              </w:numPr>
                              <w:ind w:left="540"/>
                              <w:rPr>
                                <w:rFonts w:cstheme="minorHAnsi"/>
                              </w:rPr>
                            </w:pPr>
                            <w:r w:rsidRPr="00D21BD8">
                              <w:rPr>
                                <w:rFonts w:cstheme="minorHAnsi"/>
                              </w:rPr>
                              <w:t>Strengthen efforts to increase compliance, enforcement, and adjudication of the seat belt and child restraint laws</w:t>
                            </w:r>
                          </w:p>
                          <w:p w:rsidR="004C66E1" w:rsidRDefault="004C66E1" w:rsidP="00D21B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779AC4" id="_x0000_t202" coordsize="21600,21600" o:spt="202" path="m,l,21600r21600,l21600,xe">
                <v:stroke joinstyle="miter"/>
                <v:path gradientshapeok="t" o:connecttype="rect"/>
              </v:shapetype>
              <v:shape id="Text Box 2" o:spid="_x0000_s1026" type="#_x0000_t202" style="position:absolute;margin-left:0;margin-top:16.8pt;width:426.6pt;height:91.2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">
                <v:textbox>
                  <w:txbxContent>
                    <w:p w:rsidR="004C66E1" w:rsidRPr="0077753F" w:rsidRDefault="004C66E1" w:rsidP="00D21BD8">
                      <w:pPr>
                        <w:ind w:left="-180" w:firstLine="360"/>
                        <w:rPr>
                          <w:rFonts w:cstheme="minorHAnsi"/>
                          <w:b/>
                        </w:rPr>
                      </w:pPr>
                      <w:r w:rsidRPr="0077753F">
                        <w:rPr>
                          <w:rFonts w:cstheme="minorHAnsi"/>
                          <w:b/>
                        </w:rPr>
                        <w:t>GOALS:</w:t>
                      </w:r>
                    </w:p>
                    <w:p w:rsidR="004C66E1" w:rsidRPr="00D21BD8" w:rsidRDefault="004C66E1" w:rsidP="00D21BD8">
                      <w:pPr>
                        <w:pStyle w:val="ListParagraph"/>
                        <w:numPr>
                          <w:ilvl w:val="0"/>
                          <w:numId w:val="28"/>
                        </w:numPr>
                        <w:ind w:left="540"/>
                        <w:rPr>
                          <w:rFonts w:cstheme="minorHAnsi"/>
                        </w:rPr>
                      </w:pPr>
                      <w:r w:rsidRPr="00D21BD8">
                        <w:rPr>
                          <w:rFonts w:cstheme="minorHAnsi"/>
                        </w:rPr>
                        <w:t>Increase visibility of child passenger safety issues in Washington</w:t>
                      </w:r>
                    </w:p>
                    <w:p w:rsidR="004C66E1" w:rsidRPr="00D21BD8" w:rsidRDefault="004C66E1" w:rsidP="00D21BD8">
                      <w:pPr>
                        <w:pStyle w:val="ListParagraph"/>
                        <w:numPr>
                          <w:ilvl w:val="0"/>
                          <w:numId w:val="28"/>
                        </w:numPr>
                        <w:ind w:left="540"/>
                        <w:rPr>
                          <w:rFonts w:cstheme="minorHAnsi"/>
                        </w:rPr>
                      </w:pPr>
                      <w:r w:rsidRPr="00D21BD8">
                        <w:rPr>
                          <w:rFonts w:cstheme="minorHAnsi"/>
                        </w:rPr>
                        <w:t xml:space="preserve">Maintain and support the statewide network of child passenger safety technicians and inspection stations </w:t>
                      </w:r>
                    </w:p>
                    <w:p w:rsidR="004C66E1" w:rsidRPr="00D21BD8" w:rsidRDefault="004C66E1" w:rsidP="00D21BD8">
                      <w:pPr>
                        <w:pStyle w:val="ListParagraph"/>
                        <w:numPr>
                          <w:ilvl w:val="0"/>
                          <w:numId w:val="28"/>
                        </w:numPr>
                        <w:ind w:left="540"/>
                        <w:rPr>
                          <w:rFonts w:cstheme="minorHAnsi"/>
                        </w:rPr>
                      </w:pPr>
                      <w:r w:rsidRPr="00D21BD8">
                        <w:rPr>
                          <w:rFonts w:cstheme="minorHAnsi"/>
                        </w:rPr>
                        <w:t>Strengthen efforts to increase compliance, enforcement, and adjudication of the seat belt and child restraint laws</w:t>
                      </w:r>
                    </w:p>
                    <w:p w:rsidR="004C66E1" w:rsidRDefault="004C66E1" w:rsidP="00D21BD8"/>
                  </w:txbxContent>
                </v:textbox>
                <w10:wrap type="square" anchorx="margin"/>
              </v:shape>
            </w:pict>
          </mc:Fallback>
        </mc:AlternateContent>
      </w:r>
    </w:p>
    <w:p w:rsidR="001E7EED" w:rsidRDefault="001E7EED" w:rsidP="001E7EED">
      <w:pPr>
        <w:rPr>
          <w:rFonts w:cstheme="minorHAnsi"/>
          <w:i/>
        </w:rPr>
      </w:pPr>
    </w:p>
    <w:p w:rsidR="001E7EED" w:rsidRDefault="001E7EED" w:rsidP="001E7EED">
      <w:pPr>
        <w:rPr>
          <w:rFonts w:cstheme="minorHAnsi"/>
          <w:i/>
        </w:rPr>
      </w:pPr>
    </w:p>
    <w:p w:rsidR="001E7EED" w:rsidRDefault="001E7EED" w:rsidP="001E7EED">
      <w:pPr>
        <w:rPr>
          <w:rFonts w:cstheme="minorHAnsi"/>
          <w:i/>
        </w:rPr>
      </w:pPr>
    </w:p>
    <w:p w:rsidR="001E7EED" w:rsidRDefault="001E7EED" w:rsidP="001E7EED">
      <w:pPr>
        <w:rPr>
          <w:rFonts w:cstheme="minorHAnsi"/>
          <w:i/>
        </w:rPr>
      </w:pPr>
    </w:p>
    <w:p w:rsidR="001E7EED" w:rsidRDefault="001E7EED" w:rsidP="001E7EED">
      <w:pPr>
        <w:rPr>
          <w:rFonts w:cstheme="minorHAnsi"/>
          <w:i/>
        </w:rPr>
      </w:pPr>
    </w:p>
    <w:p w:rsidR="001E7EED" w:rsidRDefault="001E7EED" w:rsidP="001E7EED">
      <w:pPr>
        <w:rPr>
          <w:rFonts w:cstheme="minorHAnsi"/>
          <w:i/>
        </w:rPr>
      </w:pPr>
    </w:p>
    <w:p w:rsidR="00D93A5B" w:rsidRDefault="00D93A5B" w:rsidP="001E7EED">
      <w:pPr>
        <w:rPr>
          <w:rFonts w:cstheme="minorHAnsi"/>
          <w:i/>
          <w:sz w:val="24"/>
          <w:szCs w:val="24"/>
        </w:rPr>
      </w:pPr>
    </w:p>
    <w:p w:rsidR="00D93A5B" w:rsidRDefault="00D93A5B" w:rsidP="001E7EED">
      <w:pPr>
        <w:rPr>
          <w:rFonts w:cstheme="minorHAnsi"/>
          <w:i/>
          <w:sz w:val="24"/>
          <w:szCs w:val="24"/>
        </w:rPr>
      </w:pPr>
    </w:p>
    <w:p w:rsidR="001E7EED" w:rsidRPr="000F7966" w:rsidRDefault="001E7EED" w:rsidP="001E7EED">
      <w:pPr>
        <w:rPr>
          <w:rFonts w:ascii="Calibri" w:hAnsi="Calibri" w:cs="Calibri"/>
          <w:b/>
          <w:i/>
          <w:sz w:val="24"/>
          <w:szCs w:val="24"/>
        </w:rPr>
      </w:pPr>
    </w:p>
    <w:tbl>
      <w:tblPr>
        <w:tblStyle w:val="TableGrid"/>
        <w:tblW w:w="0" w:type="auto"/>
        <w:tblLook w:val="04A0" w:firstRow="1" w:lastRow="0" w:firstColumn="1" w:lastColumn="0" w:noHBand="0" w:noVBand="1"/>
      </w:tblPr>
      <w:tblGrid>
        <w:gridCol w:w="704"/>
        <w:gridCol w:w="3038"/>
        <w:gridCol w:w="3193"/>
        <w:gridCol w:w="1221"/>
        <w:gridCol w:w="1194"/>
      </w:tblGrid>
      <w:tr w:rsidR="000C22F6" w:rsidTr="004C66E1">
        <w:tc>
          <w:tcPr>
            <w:tcW w:w="9350" w:type="dxa"/>
            <w:gridSpan w:val="5"/>
          </w:tcPr>
          <w:p w:rsidR="000C22F6" w:rsidRPr="00263A23" w:rsidRDefault="000C22F6" w:rsidP="00126479">
            <w:pPr>
              <w:jc w:val="center"/>
              <w:rPr>
                <w:rFonts w:ascii="Calibri" w:hAnsi="Calibri" w:cs="Calibri"/>
                <w:b/>
                <w:i/>
                <w:sz w:val="28"/>
                <w:szCs w:val="28"/>
              </w:rPr>
            </w:pPr>
            <w:r w:rsidRPr="00263A23">
              <w:rPr>
                <w:rFonts w:ascii="Calibri" w:hAnsi="Calibri" w:cs="Calibri"/>
                <w:b/>
                <w:i/>
                <w:sz w:val="28"/>
                <w:szCs w:val="28"/>
              </w:rPr>
              <w:t xml:space="preserve">ANTICIPATED </w:t>
            </w:r>
            <w:r w:rsidRPr="00CE65A4">
              <w:rPr>
                <w:rFonts w:ascii="Calibri" w:hAnsi="Calibri" w:cs="Calibri"/>
                <w:b/>
                <w:i/>
                <w:sz w:val="28"/>
                <w:szCs w:val="28"/>
              </w:rPr>
              <w:t>LOCAL</w:t>
            </w:r>
            <w:r w:rsidRPr="00263A23">
              <w:rPr>
                <w:rFonts w:ascii="Calibri" w:hAnsi="Calibri" w:cs="Calibri"/>
                <w:b/>
                <w:i/>
                <w:sz w:val="28"/>
                <w:szCs w:val="28"/>
              </w:rPr>
              <w:t xml:space="preserve"> COSTS</w:t>
            </w:r>
          </w:p>
        </w:tc>
      </w:tr>
      <w:tr w:rsidR="00665201" w:rsidTr="004C66E1">
        <w:tc>
          <w:tcPr>
            <w:tcW w:w="704" w:type="dxa"/>
          </w:tcPr>
          <w:p w:rsidR="000C22F6" w:rsidRDefault="000C22F6" w:rsidP="000C22F6">
            <w:pPr>
              <w:jc w:val="center"/>
              <w:rPr>
                <w:rFonts w:ascii="Calibri" w:hAnsi="Calibri" w:cs="Calibri"/>
                <w:b/>
                <w:i/>
                <w:sz w:val="24"/>
                <w:szCs w:val="24"/>
              </w:rPr>
            </w:pPr>
            <w:r>
              <w:rPr>
                <w:rFonts w:ascii="Calibri" w:hAnsi="Calibri" w:cs="Calibri"/>
                <w:b/>
                <w:i/>
                <w:sz w:val="24"/>
                <w:szCs w:val="24"/>
              </w:rPr>
              <w:t>Goal</w:t>
            </w:r>
          </w:p>
        </w:tc>
        <w:tc>
          <w:tcPr>
            <w:tcW w:w="3038" w:type="dxa"/>
          </w:tcPr>
          <w:p w:rsidR="000C22F6" w:rsidRDefault="000C22F6" w:rsidP="000C22F6">
            <w:pPr>
              <w:jc w:val="center"/>
              <w:rPr>
                <w:rFonts w:ascii="Calibri" w:hAnsi="Calibri" w:cs="Calibri"/>
                <w:b/>
                <w:i/>
                <w:sz w:val="24"/>
                <w:szCs w:val="24"/>
              </w:rPr>
            </w:pPr>
            <w:r>
              <w:rPr>
                <w:rFonts w:ascii="Calibri" w:hAnsi="Calibri" w:cs="Calibri"/>
                <w:b/>
                <w:i/>
                <w:sz w:val="24"/>
                <w:szCs w:val="24"/>
              </w:rPr>
              <w:t>Deliverable</w:t>
            </w:r>
          </w:p>
        </w:tc>
        <w:tc>
          <w:tcPr>
            <w:tcW w:w="3193" w:type="dxa"/>
          </w:tcPr>
          <w:p w:rsidR="000C22F6" w:rsidRDefault="000C22F6" w:rsidP="000C22F6">
            <w:pPr>
              <w:jc w:val="center"/>
              <w:rPr>
                <w:rFonts w:ascii="Calibri" w:hAnsi="Calibri" w:cs="Calibri"/>
                <w:b/>
                <w:i/>
                <w:sz w:val="24"/>
                <w:szCs w:val="24"/>
              </w:rPr>
            </w:pPr>
            <w:r>
              <w:rPr>
                <w:rFonts w:ascii="Calibri" w:hAnsi="Calibri" w:cs="Calibri"/>
                <w:b/>
                <w:i/>
                <w:sz w:val="24"/>
                <w:szCs w:val="24"/>
              </w:rPr>
              <w:t>Explanation of costs</w:t>
            </w:r>
          </w:p>
          <w:p w:rsidR="00665201" w:rsidRPr="00665201" w:rsidRDefault="00665201" w:rsidP="000C22F6">
            <w:pPr>
              <w:jc w:val="center"/>
              <w:rPr>
                <w:rFonts w:ascii="Calibri" w:hAnsi="Calibri" w:cs="Calibri"/>
                <w:i/>
                <w:sz w:val="24"/>
                <w:szCs w:val="24"/>
              </w:rPr>
            </w:pPr>
            <w:r>
              <w:rPr>
                <w:rFonts w:ascii="Calibri" w:hAnsi="Calibri" w:cs="Calibri"/>
                <w:i/>
                <w:sz w:val="24"/>
                <w:szCs w:val="24"/>
              </w:rPr>
              <w:t>(</w:t>
            </w:r>
            <w:hyperlink r:id="rId8" w:history="1">
              <w:r w:rsidRPr="00665201">
                <w:rPr>
                  <w:rStyle w:val="Hyperlink"/>
                  <w:rFonts w:ascii="Calibri" w:hAnsi="Calibri" w:cs="Calibri"/>
                  <w:i/>
                  <w:sz w:val="24"/>
                  <w:szCs w:val="24"/>
                </w:rPr>
                <w:t>Use State per diem rates</w:t>
              </w:r>
            </w:hyperlink>
            <w:r>
              <w:rPr>
                <w:rFonts w:ascii="Calibri" w:hAnsi="Calibri" w:cs="Calibri"/>
                <w:i/>
                <w:sz w:val="24"/>
                <w:szCs w:val="24"/>
              </w:rPr>
              <w:t>)</w:t>
            </w:r>
          </w:p>
        </w:tc>
        <w:tc>
          <w:tcPr>
            <w:tcW w:w="1221" w:type="dxa"/>
          </w:tcPr>
          <w:p w:rsidR="000C22F6" w:rsidRDefault="000C22F6" w:rsidP="000C22F6">
            <w:pPr>
              <w:jc w:val="center"/>
              <w:rPr>
                <w:rFonts w:ascii="Calibri" w:hAnsi="Calibri" w:cs="Calibri"/>
                <w:b/>
                <w:i/>
                <w:sz w:val="24"/>
                <w:szCs w:val="24"/>
              </w:rPr>
            </w:pPr>
            <w:r>
              <w:rPr>
                <w:rFonts w:ascii="Calibri" w:hAnsi="Calibri" w:cs="Calibri"/>
                <w:b/>
                <w:i/>
                <w:sz w:val="24"/>
                <w:szCs w:val="24"/>
              </w:rPr>
              <w:t>Sub-total</w:t>
            </w:r>
          </w:p>
        </w:tc>
        <w:tc>
          <w:tcPr>
            <w:tcW w:w="1194" w:type="dxa"/>
          </w:tcPr>
          <w:p w:rsidR="000C22F6" w:rsidRDefault="000C22F6" w:rsidP="000C22F6">
            <w:pPr>
              <w:jc w:val="center"/>
              <w:rPr>
                <w:rFonts w:ascii="Calibri" w:hAnsi="Calibri" w:cs="Calibri"/>
                <w:b/>
                <w:i/>
                <w:sz w:val="24"/>
                <w:szCs w:val="24"/>
              </w:rPr>
            </w:pPr>
            <w:r>
              <w:rPr>
                <w:rFonts w:ascii="Calibri" w:hAnsi="Calibri" w:cs="Calibri"/>
                <w:b/>
                <w:i/>
                <w:sz w:val="24"/>
                <w:szCs w:val="24"/>
              </w:rPr>
              <w:t>Total amount</w:t>
            </w:r>
          </w:p>
        </w:tc>
      </w:tr>
      <w:tr w:rsidR="00665201" w:rsidTr="004C66E1">
        <w:tc>
          <w:tcPr>
            <w:tcW w:w="704" w:type="dxa"/>
          </w:tcPr>
          <w:p w:rsidR="000C22F6" w:rsidRDefault="000C22F6" w:rsidP="000C22F6">
            <w:pPr>
              <w:rPr>
                <w:rFonts w:ascii="Calibri" w:hAnsi="Calibri" w:cs="Calibri"/>
                <w:b/>
                <w:i/>
                <w:sz w:val="24"/>
                <w:szCs w:val="24"/>
              </w:rPr>
            </w:pPr>
            <w:r>
              <w:rPr>
                <w:rFonts w:ascii="Calibri" w:hAnsi="Calibri" w:cs="Calibri"/>
                <w:b/>
                <w:i/>
                <w:sz w:val="24"/>
                <w:szCs w:val="24"/>
              </w:rPr>
              <w:t>1,2</w:t>
            </w:r>
          </w:p>
        </w:tc>
        <w:tc>
          <w:tcPr>
            <w:tcW w:w="3038" w:type="dxa"/>
          </w:tcPr>
          <w:p w:rsidR="000C22F6" w:rsidRDefault="000C22F6" w:rsidP="000C22F6">
            <w:pPr>
              <w:rPr>
                <w:rFonts w:ascii="Calibri" w:hAnsi="Calibri" w:cs="Calibri"/>
                <w:b/>
                <w:i/>
                <w:sz w:val="24"/>
                <w:szCs w:val="24"/>
              </w:rPr>
            </w:pPr>
            <w:r>
              <w:rPr>
                <w:rFonts w:ascii="Calibri" w:hAnsi="Calibri" w:cs="Calibri"/>
                <w:b/>
                <w:i/>
                <w:sz w:val="24"/>
                <w:szCs w:val="24"/>
              </w:rPr>
              <w:t>Car Seat Sign-offs</w:t>
            </w:r>
          </w:p>
          <w:p w:rsidR="000C22F6" w:rsidRPr="00273629" w:rsidRDefault="001516A9" w:rsidP="001C1A02">
            <w:pPr>
              <w:rPr>
                <w:rFonts w:ascii="Calibri" w:hAnsi="Calibri" w:cs="Calibri"/>
                <w:i/>
                <w:sz w:val="20"/>
                <w:szCs w:val="20"/>
              </w:rPr>
            </w:pPr>
            <w:r>
              <w:rPr>
                <w:rFonts w:ascii="Calibri" w:hAnsi="Calibri" w:cs="Calibri"/>
                <w:i/>
                <w:sz w:val="20"/>
                <w:szCs w:val="20"/>
              </w:rPr>
              <w:t>Bring in a CPST Instructor</w:t>
            </w:r>
            <w:r w:rsidR="001C1A02">
              <w:rPr>
                <w:rFonts w:ascii="Calibri" w:hAnsi="Calibri" w:cs="Calibri"/>
                <w:i/>
                <w:sz w:val="20"/>
                <w:szCs w:val="20"/>
              </w:rPr>
              <w:t>/</w:t>
            </w:r>
            <w:r>
              <w:rPr>
                <w:rFonts w:ascii="Calibri" w:hAnsi="Calibri" w:cs="Calibri"/>
                <w:i/>
                <w:sz w:val="20"/>
                <w:szCs w:val="20"/>
              </w:rPr>
              <w:t>Tech Proxy to perform required sign-offs</w:t>
            </w:r>
            <w:r w:rsidR="001C1A02">
              <w:rPr>
                <w:rFonts w:ascii="Calibri" w:hAnsi="Calibri" w:cs="Calibri"/>
                <w:i/>
                <w:sz w:val="20"/>
                <w:szCs w:val="20"/>
              </w:rPr>
              <w:t>; required for recertification. 4-</w:t>
            </w:r>
            <w:r w:rsidR="00263A23">
              <w:rPr>
                <w:rFonts w:ascii="Calibri" w:hAnsi="Calibri" w:cs="Calibri"/>
                <w:i/>
                <w:sz w:val="20"/>
                <w:szCs w:val="20"/>
              </w:rPr>
              <w:t xml:space="preserve"> hour </w:t>
            </w:r>
            <w:r w:rsidR="001C1A02">
              <w:rPr>
                <w:rFonts w:ascii="Calibri" w:hAnsi="Calibri" w:cs="Calibri"/>
                <w:i/>
                <w:sz w:val="20"/>
                <w:szCs w:val="20"/>
              </w:rPr>
              <w:t xml:space="preserve">car seat </w:t>
            </w:r>
            <w:r w:rsidR="00263A23">
              <w:rPr>
                <w:rFonts w:ascii="Calibri" w:hAnsi="Calibri" w:cs="Calibri"/>
                <w:i/>
                <w:sz w:val="20"/>
                <w:szCs w:val="20"/>
              </w:rPr>
              <w:t>event 10am-2pm</w:t>
            </w:r>
            <w:r w:rsidR="001C1A02">
              <w:rPr>
                <w:rFonts w:ascii="Calibri" w:hAnsi="Calibri" w:cs="Calibri"/>
                <w:i/>
                <w:sz w:val="20"/>
                <w:szCs w:val="20"/>
              </w:rPr>
              <w:t>.</w:t>
            </w:r>
          </w:p>
        </w:tc>
        <w:tc>
          <w:tcPr>
            <w:tcW w:w="3193" w:type="dxa"/>
          </w:tcPr>
          <w:p w:rsidR="000C22F6" w:rsidRPr="00126479" w:rsidRDefault="00665201" w:rsidP="000C22F6">
            <w:pPr>
              <w:rPr>
                <w:i/>
                <w:sz w:val="20"/>
                <w:szCs w:val="20"/>
              </w:rPr>
            </w:pPr>
            <w:r w:rsidRPr="00665201">
              <w:rPr>
                <w:b/>
                <w:i/>
                <w:sz w:val="20"/>
                <w:szCs w:val="20"/>
              </w:rPr>
              <w:t>Stipend</w:t>
            </w:r>
            <w:r>
              <w:rPr>
                <w:b/>
                <w:i/>
                <w:sz w:val="20"/>
                <w:szCs w:val="20"/>
              </w:rPr>
              <w:t>-</w:t>
            </w:r>
            <w:r w:rsidRPr="00665201">
              <w:rPr>
                <w:i/>
                <w:sz w:val="20"/>
                <w:szCs w:val="20"/>
              </w:rPr>
              <w:t>Instructor/Proxy</w:t>
            </w:r>
          </w:p>
          <w:p w:rsidR="00263A23" w:rsidRDefault="00665201" w:rsidP="000C22F6">
            <w:pPr>
              <w:rPr>
                <w:i/>
                <w:sz w:val="20"/>
                <w:szCs w:val="20"/>
              </w:rPr>
            </w:pPr>
            <w:r w:rsidRPr="00665201">
              <w:rPr>
                <w:b/>
                <w:i/>
                <w:sz w:val="20"/>
                <w:szCs w:val="20"/>
              </w:rPr>
              <w:t>Mileage</w:t>
            </w:r>
            <w:r>
              <w:rPr>
                <w:b/>
                <w:i/>
                <w:sz w:val="20"/>
                <w:szCs w:val="20"/>
              </w:rPr>
              <w:t xml:space="preserve"> </w:t>
            </w:r>
            <w:r w:rsidR="00263A23">
              <w:rPr>
                <w:i/>
                <w:sz w:val="20"/>
                <w:szCs w:val="20"/>
              </w:rPr>
              <w:t>(Tacoma-Aberdeen</w:t>
            </w:r>
            <w:r>
              <w:rPr>
                <w:i/>
                <w:sz w:val="20"/>
                <w:szCs w:val="20"/>
              </w:rPr>
              <w:t xml:space="preserve">) 158 </w:t>
            </w:r>
            <w:r w:rsidR="00263A23">
              <w:rPr>
                <w:i/>
                <w:sz w:val="20"/>
                <w:szCs w:val="20"/>
              </w:rPr>
              <w:t>miles roundtrip</w:t>
            </w:r>
          </w:p>
          <w:p w:rsidR="000C22F6" w:rsidRPr="00263A23" w:rsidRDefault="00665201" w:rsidP="00665201">
            <w:pPr>
              <w:rPr>
                <w:i/>
                <w:sz w:val="20"/>
                <w:szCs w:val="20"/>
              </w:rPr>
            </w:pPr>
            <w:r w:rsidRPr="00665201">
              <w:rPr>
                <w:b/>
                <w:i/>
                <w:sz w:val="20"/>
                <w:szCs w:val="20"/>
              </w:rPr>
              <w:t>Meals</w:t>
            </w:r>
            <w:r w:rsidR="00263A23">
              <w:rPr>
                <w:i/>
                <w:sz w:val="20"/>
                <w:szCs w:val="20"/>
              </w:rPr>
              <w:t xml:space="preserve"> </w:t>
            </w:r>
            <w:r w:rsidR="00263A23" w:rsidRPr="00263A23">
              <w:rPr>
                <w:i/>
                <w:sz w:val="20"/>
                <w:szCs w:val="20"/>
              </w:rPr>
              <w:t>$21/lunch</w:t>
            </w:r>
          </w:p>
        </w:tc>
        <w:tc>
          <w:tcPr>
            <w:tcW w:w="1221" w:type="dxa"/>
          </w:tcPr>
          <w:p w:rsidR="000C22F6" w:rsidRPr="00654D13" w:rsidRDefault="000C22F6" w:rsidP="000C22F6">
            <w:pPr>
              <w:rPr>
                <w:rFonts w:ascii="Calibri" w:hAnsi="Calibri" w:cs="Calibri"/>
                <w:i/>
                <w:sz w:val="20"/>
                <w:szCs w:val="20"/>
              </w:rPr>
            </w:pPr>
            <w:r w:rsidRPr="00654D13">
              <w:rPr>
                <w:rFonts w:ascii="Calibri" w:hAnsi="Calibri" w:cs="Calibri"/>
                <w:i/>
                <w:sz w:val="20"/>
                <w:szCs w:val="20"/>
              </w:rPr>
              <w:t>$</w:t>
            </w:r>
            <w:r w:rsidR="009F640C">
              <w:rPr>
                <w:rFonts w:ascii="Calibri" w:hAnsi="Calibri" w:cs="Calibri"/>
                <w:i/>
                <w:sz w:val="20"/>
                <w:szCs w:val="20"/>
              </w:rPr>
              <w:t>400</w:t>
            </w:r>
          </w:p>
          <w:p w:rsidR="000C22F6" w:rsidRDefault="000C22F6" w:rsidP="000C22F6">
            <w:pPr>
              <w:rPr>
                <w:rFonts w:ascii="Calibri" w:hAnsi="Calibri" w:cs="Calibri"/>
                <w:i/>
                <w:sz w:val="20"/>
                <w:szCs w:val="20"/>
              </w:rPr>
            </w:pPr>
            <w:r>
              <w:rPr>
                <w:rFonts w:ascii="Calibri" w:hAnsi="Calibri" w:cs="Calibri"/>
                <w:i/>
                <w:sz w:val="20"/>
                <w:szCs w:val="20"/>
              </w:rPr>
              <w:t>$</w:t>
            </w:r>
            <w:r w:rsidR="009F640C">
              <w:rPr>
                <w:rFonts w:ascii="Calibri" w:hAnsi="Calibri" w:cs="Calibri"/>
                <w:i/>
                <w:sz w:val="20"/>
                <w:szCs w:val="20"/>
              </w:rPr>
              <w:t>85</w:t>
            </w:r>
          </w:p>
          <w:p w:rsidR="001C1A02" w:rsidRDefault="001C1A02" w:rsidP="000C22F6">
            <w:pPr>
              <w:rPr>
                <w:rFonts w:ascii="Calibri" w:hAnsi="Calibri" w:cs="Calibri"/>
                <w:i/>
                <w:sz w:val="20"/>
                <w:szCs w:val="20"/>
              </w:rPr>
            </w:pPr>
          </w:p>
          <w:p w:rsidR="00263A23" w:rsidRDefault="000C22F6" w:rsidP="000C22F6">
            <w:pPr>
              <w:rPr>
                <w:rFonts w:ascii="Calibri" w:hAnsi="Calibri" w:cs="Calibri"/>
                <w:i/>
                <w:sz w:val="20"/>
                <w:szCs w:val="20"/>
              </w:rPr>
            </w:pPr>
            <w:r>
              <w:rPr>
                <w:rFonts w:ascii="Calibri" w:hAnsi="Calibri" w:cs="Calibri"/>
                <w:i/>
                <w:sz w:val="20"/>
                <w:szCs w:val="20"/>
              </w:rPr>
              <w:t>$</w:t>
            </w:r>
            <w:r w:rsidR="009F640C">
              <w:rPr>
                <w:rFonts w:ascii="Calibri" w:hAnsi="Calibri" w:cs="Calibri"/>
                <w:i/>
                <w:sz w:val="20"/>
                <w:szCs w:val="20"/>
              </w:rPr>
              <w:t>21</w:t>
            </w:r>
          </w:p>
          <w:p w:rsidR="00263A23" w:rsidRPr="00654D13" w:rsidRDefault="00263A23" w:rsidP="000C22F6">
            <w:pPr>
              <w:rPr>
                <w:rFonts w:ascii="Calibri" w:hAnsi="Calibri" w:cs="Calibri"/>
                <w:i/>
                <w:sz w:val="20"/>
                <w:szCs w:val="20"/>
              </w:rPr>
            </w:pPr>
          </w:p>
        </w:tc>
        <w:tc>
          <w:tcPr>
            <w:tcW w:w="1194" w:type="dxa"/>
          </w:tcPr>
          <w:p w:rsidR="000C22F6" w:rsidRPr="004C66E1" w:rsidRDefault="000C22F6" w:rsidP="000C22F6">
            <w:pPr>
              <w:rPr>
                <w:rFonts w:ascii="Calibri" w:hAnsi="Calibri" w:cs="Calibri"/>
                <w:b/>
                <w:i/>
                <w:sz w:val="20"/>
                <w:szCs w:val="20"/>
              </w:rPr>
            </w:pPr>
            <w:r w:rsidRPr="004C66E1">
              <w:rPr>
                <w:rFonts w:ascii="Calibri" w:hAnsi="Calibri" w:cs="Calibri"/>
                <w:b/>
                <w:i/>
                <w:sz w:val="20"/>
                <w:szCs w:val="20"/>
              </w:rPr>
              <w:t>$</w:t>
            </w:r>
            <w:r w:rsidR="009F640C">
              <w:rPr>
                <w:rFonts w:ascii="Calibri" w:hAnsi="Calibri" w:cs="Calibri"/>
                <w:b/>
                <w:i/>
                <w:sz w:val="20"/>
                <w:szCs w:val="20"/>
              </w:rPr>
              <w:t>506</w:t>
            </w:r>
          </w:p>
        </w:tc>
      </w:tr>
      <w:tr w:rsidR="00665201" w:rsidTr="004C66E1">
        <w:tc>
          <w:tcPr>
            <w:tcW w:w="704" w:type="dxa"/>
          </w:tcPr>
          <w:p w:rsidR="00E67A76" w:rsidRDefault="00E67A76" w:rsidP="00E67A76">
            <w:pPr>
              <w:rPr>
                <w:rFonts w:ascii="Calibri" w:hAnsi="Calibri" w:cs="Calibri"/>
                <w:b/>
                <w:i/>
                <w:sz w:val="24"/>
                <w:szCs w:val="24"/>
              </w:rPr>
            </w:pPr>
            <w:r>
              <w:rPr>
                <w:rFonts w:ascii="Calibri" w:hAnsi="Calibri" w:cs="Calibri"/>
                <w:b/>
                <w:i/>
                <w:sz w:val="24"/>
                <w:szCs w:val="24"/>
              </w:rPr>
              <w:t>1,2</w:t>
            </w:r>
          </w:p>
        </w:tc>
        <w:tc>
          <w:tcPr>
            <w:tcW w:w="3038" w:type="dxa"/>
          </w:tcPr>
          <w:p w:rsidR="00E67A76" w:rsidRDefault="00E67A76" w:rsidP="00E67A76">
            <w:pPr>
              <w:rPr>
                <w:rFonts w:ascii="Calibri" w:hAnsi="Calibri" w:cs="Calibri"/>
                <w:b/>
                <w:i/>
                <w:sz w:val="24"/>
                <w:szCs w:val="24"/>
              </w:rPr>
            </w:pPr>
            <w:r>
              <w:rPr>
                <w:rFonts w:ascii="Calibri" w:hAnsi="Calibri" w:cs="Calibri"/>
                <w:b/>
                <w:i/>
                <w:sz w:val="24"/>
                <w:szCs w:val="24"/>
              </w:rPr>
              <w:t>CEU Class</w:t>
            </w:r>
          </w:p>
          <w:p w:rsidR="00E67A76" w:rsidRDefault="001C1A02" w:rsidP="00273629">
            <w:pPr>
              <w:rPr>
                <w:rFonts w:ascii="Calibri" w:hAnsi="Calibri" w:cs="Calibri"/>
                <w:b/>
                <w:i/>
                <w:sz w:val="24"/>
                <w:szCs w:val="24"/>
              </w:rPr>
            </w:pPr>
            <w:r>
              <w:rPr>
                <w:rFonts w:ascii="Calibri" w:hAnsi="Calibri" w:cs="Calibri"/>
                <w:i/>
                <w:sz w:val="20"/>
                <w:szCs w:val="20"/>
              </w:rPr>
              <w:t>Provide</w:t>
            </w:r>
            <w:r w:rsidR="00E67A76">
              <w:rPr>
                <w:rFonts w:ascii="Calibri" w:hAnsi="Calibri" w:cs="Calibri"/>
                <w:i/>
                <w:sz w:val="20"/>
                <w:szCs w:val="20"/>
              </w:rPr>
              <w:t xml:space="preserve"> a 2-CEU class for technicians. A total of 6 CEU’s are required for recertification. </w:t>
            </w:r>
          </w:p>
        </w:tc>
        <w:tc>
          <w:tcPr>
            <w:tcW w:w="3193" w:type="dxa"/>
          </w:tcPr>
          <w:p w:rsidR="00E67A76" w:rsidRDefault="00273629" w:rsidP="00E67A76">
            <w:pPr>
              <w:rPr>
                <w:i/>
                <w:sz w:val="20"/>
                <w:szCs w:val="20"/>
              </w:rPr>
            </w:pPr>
            <w:r w:rsidRPr="00665201">
              <w:rPr>
                <w:b/>
                <w:i/>
                <w:sz w:val="20"/>
                <w:szCs w:val="20"/>
              </w:rPr>
              <w:t>Stipend</w:t>
            </w:r>
            <w:r>
              <w:rPr>
                <w:i/>
                <w:sz w:val="20"/>
                <w:szCs w:val="20"/>
              </w:rPr>
              <w:t>-Presenter</w:t>
            </w:r>
          </w:p>
          <w:p w:rsidR="00E67A76" w:rsidRDefault="00273629" w:rsidP="00E67A76">
            <w:pPr>
              <w:rPr>
                <w:i/>
                <w:sz w:val="20"/>
                <w:szCs w:val="20"/>
              </w:rPr>
            </w:pPr>
            <w:r w:rsidRPr="00665201">
              <w:rPr>
                <w:b/>
                <w:i/>
                <w:sz w:val="20"/>
                <w:szCs w:val="20"/>
              </w:rPr>
              <w:t>Mileage</w:t>
            </w:r>
            <w:r>
              <w:rPr>
                <w:i/>
                <w:sz w:val="20"/>
                <w:szCs w:val="20"/>
              </w:rPr>
              <w:t xml:space="preserve"> (Tacoma-Aberdeen) 158 </w:t>
            </w:r>
            <w:r w:rsidR="00E67A76">
              <w:rPr>
                <w:i/>
                <w:sz w:val="20"/>
                <w:szCs w:val="20"/>
              </w:rPr>
              <w:t>miles roundtrip</w:t>
            </w:r>
          </w:p>
          <w:p w:rsidR="00E67A76" w:rsidRPr="00263A23" w:rsidRDefault="00273629" w:rsidP="00273629">
            <w:pPr>
              <w:rPr>
                <w:i/>
                <w:sz w:val="20"/>
                <w:szCs w:val="20"/>
              </w:rPr>
            </w:pPr>
            <w:r w:rsidRPr="00665201">
              <w:rPr>
                <w:b/>
                <w:i/>
                <w:sz w:val="20"/>
                <w:szCs w:val="20"/>
              </w:rPr>
              <w:t>Meals</w:t>
            </w:r>
            <w:r>
              <w:rPr>
                <w:i/>
                <w:sz w:val="20"/>
                <w:szCs w:val="20"/>
              </w:rPr>
              <w:t xml:space="preserve"> </w:t>
            </w:r>
            <w:r w:rsidR="00E67A76" w:rsidRPr="00263A23">
              <w:rPr>
                <w:i/>
                <w:sz w:val="20"/>
                <w:szCs w:val="20"/>
              </w:rPr>
              <w:t>$21/lunch</w:t>
            </w:r>
          </w:p>
        </w:tc>
        <w:tc>
          <w:tcPr>
            <w:tcW w:w="1221" w:type="dxa"/>
          </w:tcPr>
          <w:p w:rsidR="00E67A76" w:rsidRPr="00654D13" w:rsidRDefault="00E67A76" w:rsidP="00E67A76">
            <w:pPr>
              <w:rPr>
                <w:rFonts w:ascii="Calibri" w:hAnsi="Calibri" w:cs="Calibri"/>
                <w:i/>
                <w:sz w:val="20"/>
                <w:szCs w:val="20"/>
              </w:rPr>
            </w:pPr>
            <w:r w:rsidRPr="00654D13">
              <w:rPr>
                <w:rFonts w:ascii="Calibri" w:hAnsi="Calibri" w:cs="Calibri"/>
                <w:i/>
                <w:sz w:val="20"/>
                <w:szCs w:val="20"/>
              </w:rPr>
              <w:t>$</w:t>
            </w:r>
            <w:r w:rsidR="001C1A02">
              <w:rPr>
                <w:rFonts w:ascii="Calibri" w:hAnsi="Calibri" w:cs="Calibri"/>
                <w:i/>
                <w:sz w:val="20"/>
                <w:szCs w:val="20"/>
              </w:rPr>
              <w:t>3</w:t>
            </w:r>
            <w:r w:rsidR="00E702E9">
              <w:rPr>
                <w:rFonts w:ascii="Calibri" w:hAnsi="Calibri" w:cs="Calibri"/>
                <w:i/>
                <w:sz w:val="20"/>
                <w:szCs w:val="20"/>
              </w:rPr>
              <w:t>00</w:t>
            </w:r>
          </w:p>
          <w:p w:rsidR="00E67A76" w:rsidRDefault="00E702E9" w:rsidP="00E67A76">
            <w:pPr>
              <w:rPr>
                <w:rFonts w:ascii="Calibri" w:hAnsi="Calibri" w:cs="Calibri"/>
                <w:i/>
                <w:sz w:val="20"/>
                <w:szCs w:val="20"/>
              </w:rPr>
            </w:pPr>
            <w:r>
              <w:rPr>
                <w:rFonts w:ascii="Calibri" w:hAnsi="Calibri" w:cs="Calibri"/>
                <w:i/>
                <w:sz w:val="20"/>
                <w:szCs w:val="20"/>
              </w:rPr>
              <w:t>$85</w:t>
            </w:r>
          </w:p>
          <w:p w:rsidR="001C1A02" w:rsidRDefault="001C1A02" w:rsidP="00E67A76">
            <w:pPr>
              <w:rPr>
                <w:rFonts w:ascii="Calibri" w:hAnsi="Calibri" w:cs="Calibri"/>
                <w:i/>
                <w:sz w:val="20"/>
                <w:szCs w:val="20"/>
              </w:rPr>
            </w:pPr>
          </w:p>
          <w:p w:rsidR="00E67A76" w:rsidRDefault="00E702E9" w:rsidP="00E67A76">
            <w:pPr>
              <w:rPr>
                <w:rFonts w:ascii="Calibri" w:hAnsi="Calibri" w:cs="Calibri"/>
                <w:i/>
                <w:sz w:val="20"/>
                <w:szCs w:val="20"/>
              </w:rPr>
            </w:pPr>
            <w:r>
              <w:rPr>
                <w:rFonts w:ascii="Calibri" w:hAnsi="Calibri" w:cs="Calibri"/>
                <w:i/>
                <w:sz w:val="20"/>
                <w:szCs w:val="20"/>
              </w:rPr>
              <w:t>$21</w:t>
            </w:r>
          </w:p>
          <w:p w:rsidR="00E67A76" w:rsidRPr="00654D13" w:rsidRDefault="00E67A76" w:rsidP="00E67A76">
            <w:pPr>
              <w:rPr>
                <w:rFonts w:ascii="Calibri" w:hAnsi="Calibri" w:cs="Calibri"/>
                <w:i/>
                <w:sz w:val="20"/>
                <w:szCs w:val="20"/>
              </w:rPr>
            </w:pPr>
          </w:p>
        </w:tc>
        <w:tc>
          <w:tcPr>
            <w:tcW w:w="1194" w:type="dxa"/>
          </w:tcPr>
          <w:p w:rsidR="00E67A76" w:rsidRPr="004C66E1" w:rsidRDefault="00E67A76" w:rsidP="001C1A02">
            <w:pPr>
              <w:rPr>
                <w:rFonts w:ascii="Calibri" w:hAnsi="Calibri" w:cs="Calibri"/>
                <w:b/>
                <w:i/>
                <w:sz w:val="20"/>
                <w:szCs w:val="20"/>
              </w:rPr>
            </w:pPr>
            <w:r w:rsidRPr="004C66E1">
              <w:rPr>
                <w:rFonts w:ascii="Calibri" w:hAnsi="Calibri" w:cs="Calibri"/>
                <w:b/>
                <w:i/>
                <w:sz w:val="20"/>
                <w:szCs w:val="20"/>
              </w:rPr>
              <w:t>$</w:t>
            </w:r>
            <w:r w:rsidR="001C1A02">
              <w:rPr>
                <w:rFonts w:ascii="Calibri" w:hAnsi="Calibri" w:cs="Calibri"/>
                <w:b/>
                <w:i/>
                <w:sz w:val="20"/>
                <w:szCs w:val="20"/>
              </w:rPr>
              <w:t>4</w:t>
            </w:r>
            <w:r w:rsidR="009F640C">
              <w:rPr>
                <w:rFonts w:ascii="Calibri" w:hAnsi="Calibri" w:cs="Calibri"/>
                <w:b/>
                <w:i/>
                <w:sz w:val="20"/>
                <w:szCs w:val="20"/>
              </w:rPr>
              <w:t>06</w:t>
            </w:r>
          </w:p>
        </w:tc>
      </w:tr>
      <w:tr w:rsidR="00BD220A" w:rsidTr="004C66E1">
        <w:tc>
          <w:tcPr>
            <w:tcW w:w="704" w:type="dxa"/>
          </w:tcPr>
          <w:p w:rsidR="00BD220A" w:rsidRDefault="00094131" w:rsidP="00E67A76">
            <w:pPr>
              <w:rPr>
                <w:rFonts w:ascii="Calibri" w:hAnsi="Calibri" w:cs="Calibri"/>
                <w:b/>
                <w:i/>
                <w:sz w:val="24"/>
                <w:szCs w:val="24"/>
              </w:rPr>
            </w:pPr>
            <w:r>
              <w:rPr>
                <w:rFonts w:ascii="Calibri" w:hAnsi="Calibri" w:cs="Calibri"/>
                <w:b/>
                <w:i/>
                <w:sz w:val="24"/>
                <w:szCs w:val="24"/>
              </w:rPr>
              <w:t>1,2</w:t>
            </w:r>
          </w:p>
        </w:tc>
        <w:tc>
          <w:tcPr>
            <w:tcW w:w="3038" w:type="dxa"/>
          </w:tcPr>
          <w:p w:rsidR="00BD220A" w:rsidRDefault="00094131" w:rsidP="00E67A76">
            <w:pPr>
              <w:rPr>
                <w:rFonts w:ascii="Calibri" w:hAnsi="Calibri" w:cs="Calibri"/>
                <w:b/>
                <w:i/>
                <w:sz w:val="24"/>
                <w:szCs w:val="24"/>
              </w:rPr>
            </w:pPr>
            <w:r>
              <w:rPr>
                <w:rFonts w:ascii="Calibri" w:hAnsi="Calibri" w:cs="Calibri"/>
                <w:b/>
                <w:i/>
                <w:sz w:val="24"/>
                <w:szCs w:val="24"/>
              </w:rPr>
              <w:t>Car Seat Inspection</w:t>
            </w:r>
            <w:r w:rsidR="00B1355E">
              <w:rPr>
                <w:rFonts w:ascii="Calibri" w:hAnsi="Calibri" w:cs="Calibri"/>
                <w:b/>
                <w:i/>
                <w:sz w:val="24"/>
                <w:szCs w:val="24"/>
              </w:rPr>
              <w:t xml:space="preserve"> Materials</w:t>
            </w:r>
          </w:p>
          <w:p w:rsidR="00094131" w:rsidRPr="00094131" w:rsidRDefault="00094131" w:rsidP="00E67A76">
            <w:pPr>
              <w:rPr>
                <w:rFonts w:ascii="Calibri" w:hAnsi="Calibri" w:cs="Calibri"/>
                <w:b/>
                <w:i/>
                <w:sz w:val="20"/>
                <w:szCs w:val="20"/>
              </w:rPr>
            </w:pPr>
            <w:r w:rsidRPr="00094131">
              <w:rPr>
                <w:rFonts w:ascii="Calibri" w:hAnsi="Calibri" w:cs="Calibri"/>
                <w:i/>
                <w:sz w:val="20"/>
                <w:szCs w:val="20"/>
              </w:rPr>
              <w:t>This service will be at the local hospital, be regularly scheduled, and supported by local techs.</w:t>
            </w:r>
          </w:p>
        </w:tc>
        <w:tc>
          <w:tcPr>
            <w:tcW w:w="3193" w:type="dxa"/>
          </w:tcPr>
          <w:p w:rsidR="00BD220A" w:rsidRPr="00094131" w:rsidRDefault="00094131" w:rsidP="00E67A76">
            <w:pPr>
              <w:rPr>
                <w:i/>
                <w:sz w:val="20"/>
                <w:szCs w:val="20"/>
              </w:rPr>
            </w:pPr>
            <w:r>
              <w:rPr>
                <w:i/>
                <w:sz w:val="20"/>
                <w:szCs w:val="20"/>
              </w:rPr>
              <w:t xml:space="preserve">Latch manuals (3) </w:t>
            </w:r>
            <w:r w:rsidR="00463792">
              <w:rPr>
                <w:i/>
                <w:sz w:val="20"/>
                <w:szCs w:val="20"/>
              </w:rPr>
              <w:t>@ $42.50</w:t>
            </w:r>
          </w:p>
          <w:p w:rsidR="00094131" w:rsidRPr="00094131" w:rsidRDefault="00094131" w:rsidP="00E67A76">
            <w:pPr>
              <w:rPr>
                <w:i/>
                <w:sz w:val="20"/>
                <w:szCs w:val="20"/>
              </w:rPr>
            </w:pPr>
            <w:r w:rsidRPr="00094131">
              <w:rPr>
                <w:i/>
                <w:sz w:val="20"/>
                <w:szCs w:val="20"/>
              </w:rPr>
              <w:t>Clip boards</w:t>
            </w:r>
          </w:p>
          <w:p w:rsidR="00094131" w:rsidRPr="00094131" w:rsidRDefault="00094131" w:rsidP="00E67A76">
            <w:pPr>
              <w:rPr>
                <w:i/>
                <w:sz w:val="20"/>
                <w:szCs w:val="20"/>
              </w:rPr>
            </w:pPr>
            <w:proofErr w:type="spellStart"/>
            <w:r w:rsidRPr="00094131">
              <w:rPr>
                <w:i/>
                <w:sz w:val="20"/>
                <w:szCs w:val="20"/>
              </w:rPr>
              <w:t>SafeRideNews</w:t>
            </w:r>
            <w:proofErr w:type="spellEnd"/>
            <w:r w:rsidRPr="00094131">
              <w:rPr>
                <w:i/>
                <w:sz w:val="20"/>
                <w:szCs w:val="20"/>
              </w:rPr>
              <w:t xml:space="preserve"> handouts</w:t>
            </w:r>
            <w:r w:rsidR="00463792">
              <w:rPr>
                <w:i/>
                <w:sz w:val="20"/>
                <w:szCs w:val="20"/>
              </w:rPr>
              <w:t xml:space="preserve"> 7-topics English/</w:t>
            </w:r>
            <w:proofErr w:type="spellStart"/>
            <w:r w:rsidR="00463792">
              <w:rPr>
                <w:i/>
                <w:sz w:val="20"/>
                <w:szCs w:val="20"/>
              </w:rPr>
              <w:t>spanish</w:t>
            </w:r>
            <w:proofErr w:type="spellEnd"/>
          </w:p>
          <w:p w:rsidR="00094131" w:rsidRPr="00094131" w:rsidRDefault="00831A47" w:rsidP="00E67A76">
            <w:pPr>
              <w:rPr>
                <w:i/>
                <w:sz w:val="20"/>
                <w:szCs w:val="20"/>
              </w:rPr>
            </w:pPr>
            <w:r>
              <w:rPr>
                <w:i/>
                <w:sz w:val="20"/>
                <w:szCs w:val="20"/>
              </w:rPr>
              <w:t>Gloves for conducting inspections</w:t>
            </w:r>
          </w:p>
          <w:p w:rsidR="00094131" w:rsidRPr="00665201" w:rsidRDefault="00094131" w:rsidP="00E67A76">
            <w:pPr>
              <w:rPr>
                <w:b/>
                <w:i/>
                <w:sz w:val="20"/>
                <w:szCs w:val="20"/>
              </w:rPr>
            </w:pPr>
            <w:r w:rsidRPr="00094131">
              <w:rPr>
                <w:i/>
                <w:sz w:val="20"/>
                <w:szCs w:val="20"/>
              </w:rPr>
              <w:t>Plastic storage bin</w:t>
            </w:r>
          </w:p>
        </w:tc>
        <w:tc>
          <w:tcPr>
            <w:tcW w:w="1221" w:type="dxa"/>
          </w:tcPr>
          <w:p w:rsidR="00BD220A" w:rsidRDefault="00463792" w:rsidP="00E67A76">
            <w:pPr>
              <w:rPr>
                <w:rFonts w:ascii="Calibri" w:hAnsi="Calibri" w:cs="Calibri"/>
                <w:i/>
                <w:sz w:val="20"/>
                <w:szCs w:val="20"/>
              </w:rPr>
            </w:pPr>
            <w:r>
              <w:rPr>
                <w:rFonts w:ascii="Calibri" w:hAnsi="Calibri" w:cs="Calibri"/>
                <w:i/>
                <w:sz w:val="20"/>
                <w:szCs w:val="20"/>
              </w:rPr>
              <w:t>$</w:t>
            </w:r>
            <w:r w:rsidR="009F640C">
              <w:rPr>
                <w:rFonts w:ascii="Calibri" w:hAnsi="Calibri" w:cs="Calibri"/>
                <w:i/>
                <w:sz w:val="20"/>
                <w:szCs w:val="20"/>
              </w:rPr>
              <w:t>128</w:t>
            </w:r>
          </w:p>
          <w:p w:rsidR="00463792" w:rsidRDefault="009F640C" w:rsidP="00E67A76">
            <w:pPr>
              <w:rPr>
                <w:rFonts w:ascii="Calibri" w:hAnsi="Calibri" w:cs="Calibri"/>
                <w:i/>
                <w:sz w:val="20"/>
                <w:szCs w:val="20"/>
              </w:rPr>
            </w:pPr>
            <w:r>
              <w:rPr>
                <w:rFonts w:ascii="Calibri" w:hAnsi="Calibri" w:cs="Calibri"/>
                <w:i/>
                <w:sz w:val="20"/>
                <w:szCs w:val="20"/>
              </w:rPr>
              <w:t>$20</w:t>
            </w:r>
          </w:p>
          <w:p w:rsidR="00463792" w:rsidRDefault="009F640C" w:rsidP="00E67A76">
            <w:pPr>
              <w:rPr>
                <w:rFonts w:ascii="Calibri" w:hAnsi="Calibri" w:cs="Calibri"/>
                <w:i/>
                <w:sz w:val="20"/>
                <w:szCs w:val="20"/>
              </w:rPr>
            </w:pPr>
            <w:r>
              <w:rPr>
                <w:rFonts w:ascii="Calibri" w:hAnsi="Calibri" w:cs="Calibri"/>
                <w:i/>
                <w:sz w:val="20"/>
                <w:szCs w:val="20"/>
              </w:rPr>
              <w:t>$350</w:t>
            </w:r>
          </w:p>
          <w:p w:rsidR="00463792" w:rsidRDefault="00463792" w:rsidP="00E67A76">
            <w:pPr>
              <w:rPr>
                <w:rFonts w:ascii="Calibri" w:hAnsi="Calibri" w:cs="Calibri"/>
                <w:i/>
                <w:sz w:val="20"/>
                <w:szCs w:val="20"/>
              </w:rPr>
            </w:pPr>
          </w:p>
          <w:p w:rsidR="00463792" w:rsidRDefault="00E702E9" w:rsidP="00E67A76">
            <w:pPr>
              <w:rPr>
                <w:rFonts w:ascii="Calibri" w:hAnsi="Calibri" w:cs="Calibri"/>
                <w:i/>
                <w:sz w:val="20"/>
                <w:szCs w:val="20"/>
              </w:rPr>
            </w:pPr>
            <w:r>
              <w:rPr>
                <w:rFonts w:ascii="Calibri" w:hAnsi="Calibri" w:cs="Calibri"/>
                <w:i/>
                <w:sz w:val="20"/>
                <w:szCs w:val="20"/>
              </w:rPr>
              <w:t>$30</w:t>
            </w:r>
          </w:p>
          <w:p w:rsidR="00463792" w:rsidRPr="00654D13" w:rsidRDefault="00E702E9" w:rsidP="00E67A76">
            <w:pPr>
              <w:rPr>
                <w:rFonts w:ascii="Calibri" w:hAnsi="Calibri" w:cs="Calibri"/>
                <w:i/>
                <w:sz w:val="20"/>
                <w:szCs w:val="20"/>
              </w:rPr>
            </w:pPr>
            <w:r>
              <w:rPr>
                <w:rFonts w:ascii="Calibri" w:hAnsi="Calibri" w:cs="Calibri"/>
                <w:i/>
                <w:sz w:val="20"/>
                <w:szCs w:val="20"/>
              </w:rPr>
              <w:t>$20</w:t>
            </w:r>
          </w:p>
        </w:tc>
        <w:tc>
          <w:tcPr>
            <w:tcW w:w="1194" w:type="dxa"/>
          </w:tcPr>
          <w:p w:rsidR="00BD220A" w:rsidRPr="004C66E1" w:rsidRDefault="00463792" w:rsidP="009F640C">
            <w:pPr>
              <w:rPr>
                <w:rFonts w:ascii="Calibri" w:hAnsi="Calibri" w:cs="Calibri"/>
                <w:b/>
                <w:i/>
                <w:sz w:val="20"/>
                <w:szCs w:val="20"/>
              </w:rPr>
            </w:pPr>
            <w:r>
              <w:rPr>
                <w:rFonts w:ascii="Calibri" w:hAnsi="Calibri" w:cs="Calibri"/>
                <w:b/>
                <w:i/>
                <w:sz w:val="20"/>
                <w:szCs w:val="20"/>
              </w:rPr>
              <w:t>$</w:t>
            </w:r>
            <w:r w:rsidR="009F640C">
              <w:rPr>
                <w:rFonts w:ascii="Calibri" w:hAnsi="Calibri" w:cs="Calibri"/>
                <w:b/>
                <w:i/>
                <w:sz w:val="20"/>
                <w:szCs w:val="20"/>
              </w:rPr>
              <w:t>548</w:t>
            </w:r>
          </w:p>
        </w:tc>
      </w:tr>
      <w:tr w:rsidR="00CF1DD3" w:rsidTr="004C66E1">
        <w:tc>
          <w:tcPr>
            <w:tcW w:w="704" w:type="dxa"/>
          </w:tcPr>
          <w:p w:rsidR="00CF1DD3" w:rsidRDefault="00CF1DD3" w:rsidP="00E67A76">
            <w:pPr>
              <w:rPr>
                <w:rFonts w:ascii="Calibri" w:hAnsi="Calibri" w:cs="Calibri"/>
                <w:b/>
                <w:i/>
                <w:sz w:val="24"/>
                <w:szCs w:val="24"/>
              </w:rPr>
            </w:pPr>
            <w:r>
              <w:rPr>
                <w:rFonts w:ascii="Calibri" w:hAnsi="Calibri" w:cs="Calibri"/>
                <w:b/>
                <w:i/>
                <w:sz w:val="24"/>
                <w:szCs w:val="24"/>
              </w:rPr>
              <w:t>3</w:t>
            </w:r>
          </w:p>
        </w:tc>
        <w:tc>
          <w:tcPr>
            <w:tcW w:w="3038" w:type="dxa"/>
          </w:tcPr>
          <w:p w:rsidR="00CF1DD3" w:rsidRDefault="00CF1DD3" w:rsidP="00E67A76">
            <w:pPr>
              <w:rPr>
                <w:rFonts w:ascii="Calibri" w:hAnsi="Calibri" w:cs="Calibri"/>
                <w:b/>
                <w:i/>
                <w:sz w:val="24"/>
                <w:szCs w:val="24"/>
              </w:rPr>
            </w:pPr>
            <w:r>
              <w:rPr>
                <w:rFonts w:ascii="Calibri" w:hAnsi="Calibri" w:cs="Calibri"/>
                <w:b/>
                <w:i/>
                <w:sz w:val="24"/>
                <w:szCs w:val="24"/>
              </w:rPr>
              <w:t>Child Restraints</w:t>
            </w:r>
          </w:p>
          <w:p w:rsidR="00DC133C" w:rsidRPr="009F640C" w:rsidRDefault="009F640C" w:rsidP="009F640C">
            <w:pPr>
              <w:rPr>
                <w:rFonts w:cstheme="minorHAnsi"/>
                <w:i/>
              </w:rPr>
            </w:pPr>
            <w:r>
              <w:rPr>
                <w:rFonts w:ascii="Calibri" w:hAnsi="Calibri" w:cs="Calibri"/>
                <w:i/>
                <w:sz w:val="20"/>
                <w:szCs w:val="20"/>
              </w:rPr>
              <w:t xml:space="preserve">Car and booster seats </w:t>
            </w:r>
            <w:r w:rsidRPr="009F640C">
              <w:rPr>
                <w:rFonts w:cstheme="minorHAnsi"/>
                <w:i/>
                <w:sz w:val="20"/>
                <w:szCs w:val="20"/>
              </w:rPr>
              <w:t xml:space="preserve">distribution will </w:t>
            </w:r>
            <w:r w:rsidR="00DC133C" w:rsidRPr="009F640C">
              <w:rPr>
                <w:rFonts w:cstheme="minorHAnsi"/>
                <w:i/>
                <w:sz w:val="20"/>
                <w:szCs w:val="20"/>
              </w:rPr>
              <w:t>target families with a demonstrated financial need</w:t>
            </w:r>
            <w:r>
              <w:rPr>
                <w:rFonts w:cstheme="minorHAnsi"/>
                <w:i/>
                <w:sz w:val="20"/>
                <w:szCs w:val="20"/>
              </w:rPr>
              <w:t xml:space="preserve"> and </w:t>
            </w:r>
            <w:r w:rsidR="00DC133C" w:rsidRPr="009F640C">
              <w:rPr>
                <w:rFonts w:cstheme="minorHAnsi"/>
                <w:i/>
                <w:sz w:val="20"/>
                <w:szCs w:val="20"/>
              </w:rPr>
              <w:t>come with education provided by a certified car seat technician</w:t>
            </w:r>
            <w:r w:rsidRPr="009F640C">
              <w:rPr>
                <w:rFonts w:cstheme="minorHAnsi"/>
                <w:i/>
              </w:rPr>
              <w:t>.</w:t>
            </w:r>
          </w:p>
          <w:p w:rsidR="00CF1DD3" w:rsidRPr="00DC133C" w:rsidRDefault="00CF1DD3" w:rsidP="00E67A76">
            <w:pPr>
              <w:rPr>
                <w:rFonts w:ascii="Calibri" w:hAnsi="Calibri" w:cs="Calibri"/>
                <w:i/>
                <w:sz w:val="24"/>
                <w:szCs w:val="24"/>
              </w:rPr>
            </w:pPr>
          </w:p>
        </w:tc>
        <w:tc>
          <w:tcPr>
            <w:tcW w:w="3193" w:type="dxa"/>
          </w:tcPr>
          <w:p w:rsidR="00CF1DD3" w:rsidRDefault="009F640C" w:rsidP="00E67A76">
            <w:pPr>
              <w:rPr>
                <w:i/>
                <w:sz w:val="20"/>
                <w:szCs w:val="20"/>
              </w:rPr>
            </w:pPr>
            <w:r>
              <w:rPr>
                <w:i/>
                <w:sz w:val="20"/>
                <w:szCs w:val="20"/>
              </w:rPr>
              <w:t>Six convertible seats @ $80/each</w:t>
            </w:r>
          </w:p>
          <w:p w:rsidR="009F640C" w:rsidRDefault="009F640C" w:rsidP="00E67A76">
            <w:pPr>
              <w:rPr>
                <w:i/>
                <w:sz w:val="20"/>
                <w:szCs w:val="20"/>
              </w:rPr>
            </w:pPr>
            <w:r>
              <w:rPr>
                <w:i/>
                <w:sz w:val="20"/>
                <w:szCs w:val="20"/>
              </w:rPr>
              <w:t>Six boosters @ $45/each</w:t>
            </w:r>
          </w:p>
        </w:tc>
        <w:tc>
          <w:tcPr>
            <w:tcW w:w="1221" w:type="dxa"/>
          </w:tcPr>
          <w:p w:rsidR="00CF1DD3" w:rsidRDefault="009F640C" w:rsidP="00E67A76">
            <w:pPr>
              <w:rPr>
                <w:rFonts w:ascii="Calibri" w:hAnsi="Calibri" w:cs="Calibri"/>
                <w:i/>
                <w:sz w:val="20"/>
                <w:szCs w:val="20"/>
              </w:rPr>
            </w:pPr>
            <w:r>
              <w:rPr>
                <w:rFonts w:ascii="Calibri" w:hAnsi="Calibri" w:cs="Calibri"/>
                <w:i/>
                <w:sz w:val="20"/>
                <w:szCs w:val="20"/>
              </w:rPr>
              <w:t>$480</w:t>
            </w:r>
          </w:p>
          <w:p w:rsidR="009F640C" w:rsidRDefault="009F640C" w:rsidP="00E67A76">
            <w:pPr>
              <w:rPr>
                <w:rFonts w:ascii="Calibri" w:hAnsi="Calibri" w:cs="Calibri"/>
                <w:i/>
                <w:sz w:val="20"/>
                <w:szCs w:val="20"/>
              </w:rPr>
            </w:pPr>
            <w:r>
              <w:rPr>
                <w:rFonts w:ascii="Calibri" w:hAnsi="Calibri" w:cs="Calibri"/>
                <w:i/>
                <w:sz w:val="20"/>
                <w:szCs w:val="20"/>
              </w:rPr>
              <w:t>$270</w:t>
            </w:r>
          </w:p>
        </w:tc>
        <w:tc>
          <w:tcPr>
            <w:tcW w:w="1194" w:type="dxa"/>
          </w:tcPr>
          <w:p w:rsidR="00CF1DD3" w:rsidRDefault="009F640C" w:rsidP="00831A47">
            <w:pPr>
              <w:rPr>
                <w:rFonts w:ascii="Calibri" w:hAnsi="Calibri" w:cs="Calibri"/>
                <w:b/>
                <w:i/>
                <w:sz w:val="20"/>
                <w:szCs w:val="20"/>
              </w:rPr>
            </w:pPr>
            <w:r>
              <w:rPr>
                <w:rFonts w:ascii="Calibri" w:hAnsi="Calibri" w:cs="Calibri"/>
                <w:b/>
                <w:i/>
                <w:sz w:val="20"/>
                <w:szCs w:val="20"/>
              </w:rPr>
              <w:t>$750</w:t>
            </w:r>
          </w:p>
        </w:tc>
      </w:tr>
      <w:tr w:rsidR="004C66E1" w:rsidTr="004C66E1">
        <w:tc>
          <w:tcPr>
            <w:tcW w:w="704" w:type="dxa"/>
          </w:tcPr>
          <w:p w:rsidR="004C66E1" w:rsidRDefault="004C66E1" w:rsidP="00E67A76">
            <w:pPr>
              <w:rPr>
                <w:rFonts w:ascii="Calibri" w:hAnsi="Calibri" w:cs="Calibri"/>
                <w:b/>
                <w:i/>
                <w:sz w:val="24"/>
                <w:szCs w:val="24"/>
              </w:rPr>
            </w:pPr>
          </w:p>
        </w:tc>
        <w:tc>
          <w:tcPr>
            <w:tcW w:w="3038" w:type="dxa"/>
          </w:tcPr>
          <w:p w:rsidR="004C66E1" w:rsidRDefault="004C66E1" w:rsidP="00E67A76">
            <w:pPr>
              <w:rPr>
                <w:rFonts w:ascii="Calibri" w:hAnsi="Calibri" w:cs="Calibri"/>
                <w:b/>
                <w:i/>
                <w:sz w:val="24"/>
                <w:szCs w:val="24"/>
              </w:rPr>
            </w:pPr>
          </w:p>
        </w:tc>
        <w:tc>
          <w:tcPr>
            <w:tcW w:w="3193" w:type="dxa"/>
          </w:tcPr>
          <w:p w:rsidR="004C66E1" w:rsidRPr="00665201" w:rsidRDefault="004C66E1" w:rsidP="00E67A76">
            <w:pPr>
              <w:rPr>
                <w:b/>
                <w:i/>
                <w:sz w:val="20"/>
                <w:szCs w:val="20"/>
              </w:rPr>
            </w:pPr>
          </w:p>
        </w:tc>
        <w:tc>
          <w:tcPr>
            <w:tcW w:w="1221" w:type="dxa"/>
          </w:tcPr>
          <w:p w:rsidR="004C66E1" w:rsidRPr="004C66E1" w:rsidRDefault="004C66E1" w:rsidP="00E67A76">
            <w:pPr>
              <w:rPr>
                <w:rFonts w:ascii="Calibri" w:hAnsi="Calibri" w:cs="Calibri"/>
                <w:b/>
                <w:i/>
                <w:sz w:val="24"/>
                <w:szCs w:val="24"/>
              </w:rPr>
            </w:pPr>
            <w:r w:rsidRPr="004C66E1">
              <w:rPr>
                <w:rFonts w:ascii="Calibri" w:hAnsi="Calibri" w:cs="Calibri"/>
                <w:b/>
                <w:i/>
                <w:sz w:val="24"/>
                <w:szCs w:val="24"/>
              </w:rPr>
              <w:t>Sub-total</w:t>
            </w:r>
          </w:p>
        </w:tc>
        <w:tc>
          <w:tcPr>
            <w:tcW w:w="1194" w:type="dxa"/>
          </w:tcPr>
          <w:p w:rsidR="004C66E1" w:rsidRDefault="004C66E1" w:rsidP="00831A47">
            <w:pPr>
              <w:rPr>
                <w:rFonts w:ascii="Calibri" w:hAnsi="Calibri" w:cs="Calibri"/>
                <w:b/>
                <w:i/>
                <w:sz w:val="24"/>
                <w:szCs w:val="24"/>
              </w:rPr>
            </w:pPr>
            <w:r w:rsidRPr="004C66E1">
              <w:rPr>
                <w:rFonts w:ascii="Calibri" w:hAnsi="Calibri" w:cs="Calibri"/>
                <w:b/>
                <w:i/>
                <w:sz w:val="24"/>
                <w:szCs w:val="24"/>
              </w:rPr>
              <w:t>$</w:t>
            </w:r>
            <w:r w:rsidR="00831A47">
              <w:rPr>
                <w:rFonts w:ascii="Calibri" w:hAnsi="Calibri" w:cs="Calibri"/>
                <w:b/>
                <w:i/>
                <w:sz w:val="24"/>
                <w:szCs w:val="24"/>
              </w:rPr>
              <w:t>2,</w:t>
            </w:r>
            <w:r w:rsidR="00B1355E">
              <w:rPr>
                <w:rFonts w:ascii="Calibri" w:hAnsi="Calibri" w:cs="Calibri"/>
                <w:b/>
                <w:i/>
                <w:sz w:val="24"/>
                <w:szCs w:val="24"/>
              </w:rPr>
              <w:t>210</w:t>
            </w:r>
          </w:p>
          <w:p w:rsidR="00831A47" w:rsidRPr="004C66E1" w:rsidRDefault="00831A47" w:rsidP="00831A47">
            <w:pPr>
              <w:rPr>
                <w:rFonts w:ascii="Calibri" w:hAnsi="Calibri" w:cs="Calibri"/>
                <w:b/>
                <w:i/>
                <w:sz w:val="24"/>
                <w:szCs w:val="24"/>
              </w:rPr>
            </w:pPr>
          </w:p>
        </w:tc>
      </w:tr>
    </w:tbl>
    <w:p w:rsidR="004C66E1" w:rsidRDefault="004C66E1">
      <w:r>
        <w:br w:type="page"/>
      </w:r>
    </w:p>
    <w:p w:rsidR="005010CC" w:rsidRDefault="005010CC" w:rsidP="001E7EED">
      <w:pPr>
        <w:rPr>
          <w:rFonts w:ascii="Calibri" w:hAnsi="Calibri" w:cs="Calibri"/>
          <w:b/>
          <w:i/>
          <w:sz w:val="24"/>
          <w:szCs w:val="24"/>
        </w:rPr>
      </w:pPr>
    </w:p>
    <w:p w:rsidR="00094131" w:rsidRPr="00094131" w:rsidRDefault="00094131" w:rsidP="00094131">
      <w:pPr>
        <w:rPr>
          <w:rFonts w:ascii="Calibri" w:hAnsi="Calibri" w:cs="Calibri"/>
          <w:sz w:val="24"/>
          <w:szCs w:val="24"/>
        </w:rPr>
      </w:pPr>
      <w:r w:rsidRPr="00094131">
        <w:rPr>
          <w:rFonts w:ascii="Calibri" w:hAnsi="Calibri" w:cs="Calibri"/>
          <w:sz w:val="24"/>
          <w:szCs w:val="24"/>
        </w:rPr>
        <w:t xml:space="preserve">Information on classes held, numbers reached, materials distributed, car seats inspected, etc. will be provided to Cesi Velez, Project Manager, on a quarterly basis. </w:t>
      </w:r>
      <w:r w:rsidR="00E702E9">
        <w:rPr>
          <w:rFonts w:ascii="Calibri" w:hAnsi="Calibri" w:cs="Calibri"/>
          <w:sz w:val="24"/>
          <w:szCs w:val="24"/>
        </w:rPr>
        <w:t xml:space="preserve">I understand that failure to be current on reporting may impact the grant review process. </w:t>
      </w:r>
    </w:p>
    <w:p w:rsidR="001E7EED" w:rsidRDefault="001E7EED" w:rsidP="001E7EED">
      <w:pPr>
        <w:rPr>
          <w:rFonts w:ascii="Calibri" w:hAnsi="Calibri" w:cs="Calibri"/>
        </w:rPr>
      </w:pPr>
    </w:p>
    <w:p w:rsidR="001E7EED" w:rsidRPr="00881B20" w:rsidRDefault="008B27D3" w:rsidP="001E7EED">
      <w:pPr>
        <w:rPr>
          <w:rFonts w:ascii="Calibri" w:hAnsi="Calibri" w:cs="Calibri"/>
          <w:b/>
          <w:sz w:val="24"/>
          <w:szCs w:val="24"/>
        </w:rPr>
      </w:pPr>
      <w:r w:rsidRPr="00881B20">
        <w:rPr>
          <w:rFonts w:ascii="Calibri" w:hAnsi="Calibri" w:cs="Calibri"/>
          <w:sz w:val="24"/>
          <w:szCs w:val="24"/>
        </w:rPr>
        <w:t>I</w:t>
      </w:r>
      <w:r w:rsidR="001E7EED" w:rsidRPr="00881B20">
        <w:rPr>
          <w:rFonts w:ascii="Calibri" w:hAnsi="Calibri" w:cs="Calibri"/>
          <w:sz w:val="24"/>
          <w:szCs w:val="24"/>
        </w:rPr>
        <w:t xml:space="preserve"> understand that all invoices for goods received or services performed on or prior to </w:t>
      </w:r>
      <w:r w:rsidR="001E7EED" w:rsidRPr="00881B20">
        <w:rPr>
          <w:rFonts w:ascii="Calibri" w:hAnsi="Calibri" w:cs="Calibri"/>
          <w:sz w:val="24"/>
          <w:szCs w:val="24"/>
          <w:u w:val="single"/>
        </w:rPr>
        <w:t>June 30th</w:t>
      </w:r>
      <w:r w:rsidR="001E7EED" w:rsidRPr="00881B20">
        <w:rPr>
          <w:rFonts w:ascii="Calibri" w:hAnsi="Calibri" w:cs="Calibri"/>
          <w:sz w:val="24"/>
          <w:szCs w:val="24"/>
        </w:rPr>
        <w:t xml:space="preserve">, </w:t>
      </w:r>
      <w:r w:rsidR="001E7EED" w:rsidRPr="00881B20">
        <w:rPr>
          <w:rFonts w:ascii="Calibri" w:hAnsi="Calibri" w:cs="Calibri"/>
          <w:b/>
          <w:sz w:val="24"/>
          <w:szCs w:val="24"/>
        </w:rPr>
        <w:t xml:space="preserve">must be received by Cesi Velez, Project Manager, by July </w:t>
      </w:r>
      <w:r w:rsidR="0007572F" w:rsidRPr="00881B20">
        <w:rPr>
          <w:rFonts w:ascii="Calibri" w:hAnsi="Calibri" w:cs="Calibri"/>
          <w:b/>
          <w:sz w:val="24"/>
          <w:szCs w:val="24"/>
        </w:rPr>
        <w:t>2</w:t>
      </w:r>
      <w:r w:rsidR="001E7EED" w:rsidRPr="00881B20">
        <w:rPr>
          <w:rFonts w:ascii="Calibri" w:hAnsi="Calibri" w:cs="Calibri"/>
          <w:b/>
          <w:sz w:val="24"/>
          <w:szCs w:val="24"/>
        </w:rPr>
        <w:t>0th.</w:t>
      </w:r>
    </w:p>
    <w:p w:rsidR="001E7EED" w:rsidRPr="00881B20" w:rsidRDefault="001E7EED" w:rsidP="001E7EED">
      <w:pPr>
        <w:rPr>
          <w:rFonts w:ascii="Calibri" w:hAnsi="Calibri" w:cs="Calibri"/>
          <w:b/>
          <w:sz w:val="24"/>
          <w:szCs w:val="24"/>
        </w:rPr>
      </w:pPr>
      <w:r w:rsidRPr="00881B20">
        <w:rPr>
          <w:rFonts w:ascii="Calibri" w:hAnsi="Calibri" w:cs="Calibri"/>
          <w:sz w:val="24"/>
          <w:szCs w:val="24"/>
        </w:rPr>
        <w:t xml:space="preserve">Invoices for goods received or services performed between </w:t>
      </w:r>
      <w:r w:rsidRPr="00881B20">
        <w:rPr>
          <w:rFonts w:ascii="Calibri" w:hAnsi="Calibri" w:cs="Calibri"/>
          <w:sz w:val="24"/>
          <w:szCs w:val="24"/>
          <w:u w:val="single"/>
        </w:rPr>
        <w:t>July 1st</w:t>
      </w:r>
      <w:r w:rsidRPr="00881B20">
        <w:rPr>
          <w:rFonts w:ascii="Calibri" w:hAnsi="Calibri" w:cs="Calibri"/>
          <w:sz w:val="24"/>
          <w:szCs w:val="24"/>
        </w:rPr>
        <w:t xml:space="preserve"> and </w:t>
      </w:r>
      <w:r w:rsidRPr="00881B20">
        <w:rPr>
          <w:rFonts w:ascii="Calibri" w:hAnsi="Calibri" w:cs="Calibri"/>
          <w:sz w:val="24"/>
          <w:szCs w:val="24"/>
          <w:u w:val="single"/>
        </w:rPr>
        <w:t>September 30th</w:t>
      </w:r>
      <w:r w:rsidRPr="00881B20">
        <w:rPr>
          <w:rFonts w:ascii="Calibri" w:hAnsi="Calibri" w:cs="Calibri"/>
          <w:sz w:val="24"/>
          <w:szCs w:val="24"/>
        </w:rPr>
        <w:t xml:space="preserve">, </w:t>
      </w:r>
      <w:r w:rsidRPr="00881B20">
        <w:rPr>
          <w:rFonts w:ascii="Calibri" w:hAnsi="Calibri" w:cs="Calibri"/>
          <w:b/>
          <w:sz w:val="24"/>
          <w:szCs w:val="24"/>
        </w:rPr>
        <w:t xml:space="preserve">must be received by Cesi Velez, Project Manager, no later than October </w:t>
      </w:r>
      <w:r w:rsidR="0007572F" w:rsidRPr="00881B20">
        <w:rPr>
          <w:rFonts w:ascii="Calibri" w:hAnsi="Calibri" w:cs="Calibri"/>
          <w:b/>
          <w:sz w:val="24"/>
          <w:szCs w:val="24"/>
        </w:rPr>
        <w:t>20th</w:t>
      </w:r>
      <w:r w:rsidRPr="00881B20">
        <w:rPr>
          <w:rFonts w:ascii="Calibri" w:hAnsi="Calibri" w:cs="Calibri"/>
          <w:b/>
          <w:sz w:val="24"/>
          <w:szCs w:val="24"/>
        </w:rPr>
        <w:t>.</w:t>
      </w:r>
    </w:p>
    <w:p w:rsidR="001E7EED" w:rsidRPr="00881B20" w:rsidRDefault="001E7EED" w:rsidP="001E7EED">
      <w:pPr>
        <w:rPr>
          <w:rFonts w:ascii="Calibri" w:hAnsi="Calibri" w:cs="Calibri"/>
          <w:sz w:val="24"/>
          <w:szCs w:val="24"/>
        </w:rPr>
      </w:pPr>
      <w:r w:rsidRPr="00881B20">
        <w:rPr>
          <w:rFonts w:ascii="Calibri" w:hAnsi="Calibri" w:cs="Calibri"/>
          <w:sz w:val="24"/>
          <w:szCs w:val="24"/>
        </w:rPr>
        <w:t>Invoices submitted for reimbursement after the above dates will not be paid.</w:t>
      </w:r>
    </w:p>
    <w:p w:rsidR="00654D13" w:rsidRPr="00881B20" w:rsidRDefault="00654D13" w:rsidP="001E7EED">
      <w:pPr>
        <w:rPr>
          <w:sz w:val="24"/>
          <w:szCs w:val="24"/>
        </w:rPr>
      </w:pPr>
    </w:p>
    <w:p w:rsidR="001E7EED" w:rsidRPr="00881B20" w:rsidRDefault="001E7EED" w:rsidP="001E7EED">
      <w:pPr>
        <w:rPr>
          <w:sz w:val="24"/>
          <w:szCs w:val="24"/>
        </w:rPr>
      </w:pPr>
      <w:r w:rsidRPr="00881B20">
        <w:rPr>
          <w:sz w:val="24"/>
          <w:szCs w:val="24"/>
        </w:rPr>
        <w:t>Thank you for your consideration of this request for funds.</w:t>
      </w:r>
    </w:p>
    <w:p w:rsidR="001E7EED" w:rsidRDefault="001E7EED" w:rsidP="001E7EED">
      <w:pPr>
        <w:rPr>
          <w:sz w:val="24"/>
          <w:szCs w:val="24"/>
        </w:rPr>
      </w:pPr>
    </w:p>
    <w:p w:rsidR="001E7EED" w:rsidRPr="00881B20" w:rsidRDefault="001E7EED" w:rsidP="001E7EED">
      <w:pPr>
        <w:rPr>
          <w:rFonts w:cstheme="minorHAnsi"/>
          <w:b/>
          <w:sz w:val="24"/>
          <w:szCs w:val="24"/>
        </w:rPr>
      </w:pPr>
      <w:r w:rsidRPr="00881B20">
        <w:rPr>
          <w:rFonts w:cstheme="minorHAnsi"/>
          <w:b/>
          <w:sz w:val="24"/>
          <w:szCs w:val="24"/>
        </w:rPr>
        <w:t>I have read and understand Washington’s Child Passenger Safety Policies and Procedures and agree to follow if awarded a grant.</w:t>
      </w:r>
    </w:p>
    <w:p w:rsidR="001E7EED" w:rsidRPr="00881B20" w:rsidRDefault="001E7EED" w:rsidP="001E7EED">
      <w:pPr>
        <w:rPr>
          <w:sz w:val="24"/>
          <w:szCs w:val="24"/>
        </w:rPr>
      </w:pPr>
    </w:p>
    <w:p w:rsidR="001E7EED" w:rsidRPr="006E3BFF" w:rsidRDefault="001E7EED" w:rsidP="001E7EED">
      <w:pPr>
        <w:rPr>
          <w:b/>
          <w:sz w:val="24"/>
          <w:szCs w:val="24"/>
        </w:rPr>
      </w:pPr>
      <w:r w:rsidRPr="006E3BFF">
        <w:rPr>
          <w:b/>
          <w:sz w:val="24"/>
          <w:szCs w:val="24"/>
        </w:rPr>
        <w:t>IN WITNESS THEREOF, THE PARTIES HAVE EXECUTED THIS AGREEMENT.</w:t>
      </w:r>
    </w:p>
    <w:p w:rsidR="001E7EED" w:rsidRPr="006E3BFF" w:rsidRDefault="001E7EED" w:rsidP="001E7EED">
      <w:pPr>
        <w:rPr>
          <w:b/>
          <w:sz w:val="24"/>
          <w:szCs w:val="24"/>
        </w:rPr>
      </w:pPr>
    </w:p>
    <w:p w:rsidR="001E7EED" w:rsidRPr="006E3BFF" w:rsidRDefault="001E7EED" w:rsidP="001E7EED">
      <w:pPr>
        <w:rPr>
          <w:b/>
          <w:sz w:val="24"/>
          <w:szCs w:val="24"/>
        </w:rPr>
      </w:pPr>
      <w:r w:rsidRPr="006E3BFF">
        <w:rPr>
          <w:b/>
          <w:sz w:val="24"/>
          <w:szCs w:val="24"/>
        </w:rPr>
        <w:t>(</w:t>
      </w:r>
      <w:proofErr w:type="gramStart"/>
      <w:r w:rsidRPr="006E3BFF">
        <w:rPr>
          <w:b/>
          <w:sz w:val="24"/>
          <w:szCs w:val="24"/>
        </w:rPr>
        <w:t>YOUR</w:t>
      </w:r>
      <w:proofErr w:type="gramEnd"/>
      <w:r w:rsidRPr="006E3BFF">
        <w:rPr>
          <w:b/>
          <w:sz w:val="24"/>
          <w:szCs w:val="24"/>
        </w:rPr>
        <w:t xml:space="preserve"> AGENCY NAME)</w:t>
      </w:r>
    </w:p>
    <w:p w:rsidR="001E7EED" w:rsidRDefault="001E7EED" w:rsidP="001E7EED">
      <w:pPr>
        <w:rPr>
          <w:sz w:val="24"/>
          <w:szCs w:val="24"/>
        </w:rPr>
      </w:pP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(Signature of person with contracting authority)</w:t>
      </w:r>
      <w:r w:rsidRPr="007966A2">
        <w:rPr>
          <w:sz w:val="24"/>
          <w:szCs w:val="24"/>
        </w:rPr>
        <w:t xml:space="preserve"> </w:t>
      </w: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(Printed name)</w:t>
      </w: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(Date)</w:t>
      </w: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(Phone)</w:t>
      </w: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(Email)</w:t>
      </w:r>
    </w:p>
    <w:p w:rsidR="001E7EED" w:rsidRDefault="001E7EED" w:rsidP="001E7EED">
      <w:pPr>
        <w:rPr>
          <w:sz w:val="24"/>
          <w:szCs w:val="24"/>
        </w:rPr>
      </w:pPr>
    </w:p>
    <w:p w:rsidR="001E7EED" w:rsidRDefault="001E7EED" w:rsidP="001E7EED">
      <w:pPr>
        <w:rPr>
          <w:sz w:val="24"/>
          <w:szCs w:val="24"/>
        </w:rPr>
      </w:pPr>
    </w:p>
    <w:p w:rsidR="001E7EED" w:rsidRPr="006E3BFF" w:rsidRDefault="001E7EED" w:rsidP="001E7EED">
      <w:pPr>
        <w:rPr>
          <w:b/>
          <w:sz w:val="24"/>
          <w:szCs w:val="24"/>
        </w:rPr>
      </w:pPr>
      <w:r w:rsidRPr="006E3BFF">
        <w:rPr>
          <w:b/>
          <w:sz w:val="24"/>
          <w:szCs w:val="24"/>
        </w:rPr>
        <w:t>WASHINGTON TRAFFIC SAFETY COMMISSION</w:t>
      </w:r>
    </w:p>
    <w:p w:rsidR="001E7EED" w:rsidRDefault="001E7EED" w:rsidP="001E7EED">
      <w:pPr>
        <w:rPr>
          <w:sz w:val="24"/>
          <w:szCs w:val="24"/>
        </w:rPr>
      </w:pP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 xml:space="preserve">(Signature) </w:t>
      </w: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(Printed name)</w:t>
      </w:r>
    </w:p>
    <w:p w:rsidR="001E7EED" w:rsidRDefault="001E7EED" w:rsidP="001E7EED">
      <w:pPr>
        <w:rPr>
          <w:sz w:val="24"/>
          <w:szCs w:val="24"/>
        </w:rPr>
      </w:pPr>
      <w:r>
        <w:rPr>
          <w:sz w:val="24"/>
          <w:szCs w:val="24"/>
        </w:rPr>
        <w:t>_____________________________________________</w:t>
      </w:r>
    </w:p>
    <w:p w:rsidR="004765FC" w:rsidRDefault="001E7EED" w:rsidP="00654D13">
      <w:pPr>
        <w:rPr>
          <w:rFonts w:cstheme="minorHAnsi"/>
        </w:rPr>
      </w:pPr>
      <w:r>
        <w:rPr>
          <w:sz w:val="24"/>
          <w:szCs w:val="24"/>
        </w:rPr>
        <w:t>(Date)</w:t>
      </w:r>
    </w:p>
    <w:sectPr w:rsidR="004765FC" w:rsidSect="001717FD">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8A6" w:rsidRDefault="009C58A6" w:rsidP="001717FD">
      <w:r>
        <w:separator/>
      </w:r>
    </w:p>
  </w:endnote>
  <w:endnote w:type="continuationSeparator" w:id="0">
    <w:p w:rsidR="009C58A6" w:rsidRDefault="009C58A6" w:rsidP="0017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3C" w:rsidRDefault="0021653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E568D">
      <w:rPr>
        <w:caps/>
        <w:noProof/>
        <w:color w:val="4F81BD" w:themeColor="accent1"/>
      </w:rPr>
      <w:t>3</w:t>
    </w:r>
    <w:r>
      <w:rPr>
        <w:caps/>
        <w:noProof/>
        <w:color w:val="4F81BD" w:themeColor="accent1"/>
      </w:rPr>
      <w:fldChar w:fldCharType="end"/>
    </w:r>
  </w:p>
  <w:p w:rsidR="004C66E1" w:rsidRDefault="004C6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8A6" w:rsidRDefault="009C58A6" w:rsidP="001717FD">
      <w:r>
        <w:separator/>
      </w:r>
    </w:p>
  </w:footnote>
  <w:footnote w:type="continuationSeparator" w:id="0">
    <w:p w:rsidR="009C58A6" w:rsidRDefault="009C58A6" w:rsidP="00171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387917"/>
      <w:docPartObj>
        <w:docPartGallery w:val="Watermarks"/>
        <w:docPartUnique/>
      </w:docPartObj>
    </w:sdtPr>
    <w:sdtEndPr/>
    <w:sdtContent>
      <w:p w:rsidR="003F372D" w:rsidRDefault="009C58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090"/>
    <w:multiLevelType w:val="hybridMultilevel"/>
    <w:tmpl w:val="D084E7BC"/>
    <w:lvl w:ilvl="0" w:tplc="0D140C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33676"/>
    <w:multiLevelType w:val="hybridMultilevel"/>
    <w:tmpl w:val="27A418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F54C6"/>
    <w:multiLevelType w:val="hybridMultilevel"/>
    <w:tmpl w:val="E8F480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E900E3"/>
    <w:multiLevelType w:val="hybridMultilevel"/>
    <w:tmpl w:val="412CC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C965B5"/>
    <w:multiLevelType w:val="hybridMultilevel"/>
    <w:tmpl w:val="2BD4D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93EBF"/>
    <w:multiLevelType w:val="hybridMultilevel"/>
    <w:tmpl w:val="E63C0A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C594664"/>
    <w:multiLevelType w:val="hybridMultilevel"/>
    <w:tmpl w:val="396C5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AD3979"/>
    <w:multiLevelType w:val="hybridMultilevel"/>
    <w:tmpl w:val="26141D5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F541137"/>
    <w:multiLevelType w:val="hybridMultilevel"/>
    <w:tmpl w:val="36909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DD6BCF"/>
    <w:multiLevelType w:val="hybridMultilevel"/>
    <w:tmpl w:val="41F01F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8046B"/>
    <w:multiLevelType w:val="hybridMultilevel"/>
    <w:tmpl w:val="387C7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46FA3"/>
    <w:multiLevelType w:val="hybridMultilevel"/>
    <w:tmpl w:val="29002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164BDA"/>
    <w:multiLevelType w:val="hybridMultilevel"/>
    <w:tmpl w:val="7FFED24C"/>
    <w:lvl w:ilvl="0" w:tplc="0D140C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07242"/>
    <w:multiLevelType w:val="hybridMultilevel"/>
    <w:tmpl w:val="5E1E0BC4"/>
    <w:lvl w:ilvl="0" w:tplc="ED381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9D5C2C"/>
    <w:multiLevelType w:val="hybridMultilevel"/>
    <w:tmpl w:val="A1581F1C"/>
    <w:lvl w:ilvl="0" w:tplc="FC26053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951229F"/>
    <w:multiLevelType w:val="hybridMultilevel"/>
    <w:tmpl w:val="DD46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5A4ADC"/>
    <w:multiLevelType w:val="hybridMultilevel"/>
    <w:tmpl w:val="273CA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153408"/>
    <w:multiLevelType w:val="hybridMultilevel"/>
    <w:tmpl w:val="B7A8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2B55CCF"/>
    <w:multiLevelType w:val="hybridMultilevel"/>
    <w:tmpl w:val="74208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99637F"/>
    <w:multiLevelType w:val="hybridMultilevel"/>
    <w:tmpl w:val="7F80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A7AC4"/>
    <w:multiLevelType w:val="hybridMultilevel"/>
    <w:tmpl w:val="4F96BAE0"/>
    <w:lvl w:ilvl="0" w:tplc="0A6AF18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CFB0BCA"/>
    <w:multiLevelType w:val="hybridMultilevel"/>
    <w:tmpl w:val="D3200C96"/>
    <w:lvl w:ilvl="0" w:tplc="ED381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7140E5"/>
    <w:multiLevelType w:val="hybridMultilevel"/>
    <w:tmpl w:val="4F96BAE0"/>
    <w:lvl w:ilvl="0" w:tplc="0A6AF18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DFB35DF"/>
    <w:multiLevelType w:val="hybridMultilevel"/>
    <w:tmpl w:val="E2BC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6221AA"/>
    <w:multiLevelType w:val="hybridMultilevel"/>
    <w:tmpl w:val="443C42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87104CA"/>
    <w:multiLevelType w:val="hybridMultilevel"/>
    <w:tmpl w:val="4F96BAE0"/>
    <w:lvl w:ilvl="0" w:tplc="0A6AF18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F38082A"/>
    <w:multiLevelType w:val="hybridMultilevel"/>
    <w:tmpl w:val="38A440A6"/>
    <w:lvl w:ilvl="0" w:tplc="0D140C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FC1594"/>
    <w:multiLevelType w:val="hybridMultilevel"/>
    <w:tmpl w:val="058C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AD1420"/>
    <w:multiLevelType w:val="hybridMultilevel"/>
    <w:tmpl w:val="9FC6E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5C60DD"/>
    <w:multiLevelType w:val="hybridMultilevel"/>
    <w:tmpl w:val="728E0F28"/>
    <w:lvl w:ilvl="0" w:tplc="21E6F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6A5C9C"/>
    <w:multiLevelType w:val="hybridMultilevel"/>
    <w:tmpl w:val="374E0198"/>
    <w:lvl w:ilvl="0" w:tplc="ED381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B01EE9"/>
    <w:multiLevelType w:val="hybridMultilevel"/>
    <w:tmpl w:val="0AFE1B56"/>
    <w:lvl w:ilvl="0" w:tplc="ED381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0"/>
  </w:num>
  <w:num w:numId="5">
    <w:abstractNumId w:val="10"/>
  </w:num>
  <w:num w:numId="6">
    <w:abstractNumId w:val="15"/>
  </w:num>
  <w:num w:numId="7">
    <w:abstractNumId w:val="6"/>
  </w:num>
  <w:num w:numId="8">
    <w:abstractNumId w:val="19"/>
  </w:num>
  <w:num w:numId="9">
    <w:abstractNumId w:val="22"/>
  </w:num>
  <w:num w:numId="10">
    <w:abstractNumId w:val="25"/>
  </w:num>
  <w:num w:numId="11">
    <w:abstractNumId w:val="16"/>
  </w:num>
  <w:num w:numId="12">
    <w:abstractNumId w:val="18"/>
  </w:num>
  <w:num w:numId="13">
    <w:abstractNumId w:val="11"/>
  </w:num>
  <w:num w:numId="14">
    <w:abstractNumId w:val="1"/>
  </w:num>
  <w:num w:numId="15">
    <w:abstractNumId w:val="9"/>
  </w:num>
  <w:num w:numId="16">
    <w:abstractNumId w:val="7"/>
  </w:num>
  <w:num w:numId="17">
    <w:abstractNumId w:val="24"/>
  </w:num>
  <w:num w:numId="18">
    <w:abstractNumId w:val="5"/>
  </w:num>
  <w:num w:numId="19">
    <w:abstractNumId w:val="30"/>
  </w:num>
  <w:num w:numId="20">
    <w:abstractNumId w:val="28"/>
  </w:num>
  <w:num w:numId="21">
    <w:abstractNumId w:val="3"/>
  </w:num>
  <w:num w:numId="22">
    <w:abstractNumId w:val="8"/>
  </w:num>
  <w:num w:numId="23">
    <w:abstractNumId w:val="2"/>
  </w:num>
  <w:num w:numId="24">
    <w:abstractNumId w:val="27"/>
  </w:num>
  <w:num w:numId="25">
    <w:abstractNumId w:val="29"/>
  </w:num>
  <w:num w:numId="26">
    <w:abstractNumId w:val="31"/>
  </w:num>
  <w:num w:numId="27">
    <w:abstractNumId w:val="13"/>
  </w:num>
  <w:num w:numId="28">
    <w:abstractNumId w:val="21"/>
  </w:num>
  <w:num w:numId="29">
    <w:abstractNumId w:val="0"/>
  </w:num>
  <w:num w:numId="30">
    <w:abstractNumId w:val="26"/>
  </w:num>
  <w:num w:numId="31">
    <w:abstractNumId w:val="17"/>
  </w:num>
  <w:num w:numId="32">
    <w:abstractNumId w:val="1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02"/>
    <w:rsid w:val="00040412"/>
    <w:rsid w:val="0004469D"/>
    <w:rsid w:val="00053EE6"/>
    <w:rsid w:val="00074CF7"/>
    <w:rsid w:val="0007572F"/>
    <w:rsid w:val="00091918"/>
    <w:rsid w:val="00094131"/>
    <w:rsid w:val="000958B3"/>
    <w:rsid w:val="000B7063"/>
    <w:rsid w:val="000C10FD"/>
    <w:rsid w:val="000C22F6"/>
    <w:rsid w:val="000C28B3"/>
    <w:rsid w:val="000C54FA"/>
    <w:rsid w:val="000E78E1"/>
    <w:rsid w:val="000F0770"/>
    <w:rsid w:val="000F7966"/>
    <w:rsid w:val="00112BB2"/>
    <w:rsid w:val="00126479"/>
    <w:rsid w:val="001376CA"/>
    <w:rsid w:val="001516A9"/>
    <w:rsid w:val="00156412"/>
    <w:rsid w:val="00157717"/>
    <w:rsid w:val="001717FD"/>
    <w:rsid w:val="00187210"/>
    <w:rsid w:val="0018799C"/>
    <w:rsid w:val="00191392"/>
    <w:rsid w:val="00193F9C"/>
    <w:rsid w:val="001A7481"/>
    <w:rsid w:val="001B1272"/>
    <w:rsid w:val="001C1A02"/>
    <w:rsid w:val="001C351B"/>
    <w:rsid w:val="001C5194"/>
    <w:rsid w:val="001C7008"/>
    <w:rsid w:val="001E7EED"/>
    <w:rsid w:val="001F5A0C"/>
    <w:rsid w:val="00204F74"/>
    <w:rsid w:val="0021653C"/>
    <w:rsid w:val="002273C5"/>
    <w:rsid w:val="00232C12"/>
    <w:rsid w:val="00233C6B"/>
    <w:rsid w:val="00244B30"/>
    <w:rsid w:val="002469CC"/>
    <w:rsid w:val="00262B2B"/>
    <w:rsid w:val="00263A23"/>
    <w:rsid w:val="00273629"/>
    <w:rsid w:val="00277137"/>
    <w:rsid w:val="00284489"/>
    <w:rsid w:val="002B2E91"/>
    <w:rsid w:val="002C29AB"/>
    <w:rsid w:val="002D702F"/>
    <w:rsid w:val="002E042F"/>
    <w:rsid w:val="002E568D"/>
    <w:rsid w:val="002F331E"/>
    <w:rsid w:val="00305C42"/>
    <w:rsid w:val="00306E3D"/>
    <w:rsid w:val="00341FFB"/>
    <w:rsid w:val="00345E6A"/>
    <w:rsid w:val="0035779D"/>
    <w:rsid w:val="00375A19"/>
    <w:rsid w:val="003860B8"/>
    <w:rsid w:val="003A0C96"/>
    <w:rsid w:val="003A773F"/>
    <w:rsid w:val="003B4876"/>
    <w:rsid w:val="003C17CB"/>
    <w:rsid w:val="003D048F"/>
    <w:rsid w:val="003D4F96"/>
    <w:rsid w:val="003F372D"/>
    <w:rsid w:val="00400192"/>
    <w:rsid w:val="00400D28"/>
    <w:rsid w:val="00412CFF"/>
    <w:rsid w:val="00445A11"/>
    <w:rsid w:val="00456400"/>
    <w:rsid w:val="00457F47"/>
    <w:rsid w:val="00463792"/>
    <w:rsid w:val="00465CC4"/>
    <w:rsid w:val="00467D01"/>
    <w:rsid w:val="00470951"/>
    <w:rsid w:val="004765FC"/>
    <w:rsid w:val="00476693"/>
    <w:rsid w:val="004804DB"/>
    <w:rsid w:val="00480B86"/>
    <w:rsid w:val="00481292"/>
    <w:rsid w:val="00481EFC"/>
    <w:rsid w:val="004820A1"/>
    <w:rsid w:val="00495D74"/>
    <w:rsid w:val="004A0D1E"/>
    <w:rsid w:val="004B0785"/>
    <w:rsid w:val="004B16C2"/>
    <w:rsid w:val="004C4CE5"/>
    <w:rsid w:val="004C66E1"/>
    <w:rsid w:val="004D0F9F"/>
    <w:rsid w:val="004E51B5"/>
    <w:rsid w:val="005010CC"/>
    <w:rsid w:val="00513B3D"/>
    <w:rsid w:val="005459F7"/>
    <w:rsid w:val="00554192"/>
    <w:rsid w:val="0055438A"/>
    <w:rsid w:val="005575E5"/>
    <w:rsid w:val="00570DA0"/>
    <w:rsid w:val="00577B49"/>
    <w:rsid w:val="00580308"/>
    <w:rsid w:val="005A13C5"/>
    <w:rsid w:val="005C0073"/>
    <w:rsid w:val="005C0C01"/>
    <w:rsid w:val="005C11AF"/>
    <w:rsid w:val="005C3E12"/>
    <w:rsid w:val="005C4807"/>
    <w:rsid w:val="005D2824"/>
    <w:rsid w:val="005E2529"/>
    <w:rsid w:val="005E4BAA"/>
    <w:rsid w:val="006048F0"/>
    <w:rsid w:val="006122E6"/>
    <w:rsid w:val="00615E76"/>
    <w:rsid w:val="00624E43"/>
    <w:rsid w:val="006255C5"/>
    <w:rsid w:val="00626E58"/>
    <w:rsid w:val="00654D13"/>
    <w:rsid w:val="00654D46"/>
    <w:rsid w:val="00665201"/>
    <w:rsid w:val="00666D95"/>
    <w:rsid w:val="00672339"/>
    <w:rsid w:val="006758B9"/>
    <w:rsid w:val="006948A5"/>
    <w:rsid w:val="00696318"/>
    <w:rsid w:val="00696373"/>
    <w:rsid w:val="006A2F9D"/>
    <w:rsid w:val="006A3F38"/>
    <w:rsid w:val="006A4965"/>
    <w:rsid w:val="006A4ACE"/>
    <w:rsid w:val="006A7DBE"/>
    <w:rsid w:val="006B19A3"/>
    <w:rsid w:val="006B7D96"/>
    <w:rsid w:val="006B7FE9"/>
    <w:rsid w:val="006C4251"/>
    <w:rsid w:val="006C63DF"/>
    <w:rsid w:val="006D421E"/>
    <w:rsid w:val="006D681B"/>
    <w:rsid w:val="006E36DF"/>
    <w:rsid w:val="006F13ED"/>
    <w:rsid w:val="006F286E"/>
    <w:rsid w:val="006F7685"/>
    <w:rsid w:val="00723BEF"/>
    <w:rsid w:val="0072410B"/>
    <w:rsid w:val="00731B96"/>
    <w:rsid w:val="0074492F"/>
    <w:rsid w:val="00765E0E"/>
    <w:rsid w:val="00766D30"/>
    <w:rsid w:val="0077254D"/>
    <w:rsid w:val="00772907"/>
    <w:rsid w:val="0077753F"/>
    <w:rsid w:val="007814B1"/>
    <w:rsid w:val="007907C3"/>
    <w:rsid w:val="007966A2"/>
    <w:rsid w:val="007A48CF"/>
    <w:rsid w:val="007C0B70"/>
    <w:rsid w:val="007E56F5"/>
    <w:rsid w:val="007E7361"/>
    <w:rsid w:val="007E7596"/>
    <w:rsid w:val="007F4CF3"/>
    <w:rsid w:val="007F62FA"/>
    <w:rsid w:val="00803E12"/>
    <w:rsid w:val="0081750E"/>
    <w:rsid w:val="00820B83"/>
    <w:rsid w:val="00821D89"/>
    <w:rsid w:val="00826B08"/>
    <w:rsid w:val="00831A47"/>
    <w:rsid w:val="0083434D"/>
    <w:rsid w:val="00872E20"/>
    <w:rsid w:val="00874C36"/>
    <w:rsid w:val="00881B20"/>
    <w:rsid w:val="00893307"/>
    <w:rsid w:val="0089382A"/>
    <w:rsid w:val="008967B9"/>
    <w:rsid w:val="008B0854"/>
    <w:rsid w:val="008B09FE"/>
    <w:rsid w:val="008B27D3"/>
    <w:rsid w:val="008C7F5B"/>
    <w:rsid w:val="008D7AE3"/>
    <w:rsid w:val="008E0B02"/>
    <w:rsid w:val="008E26AB"/>
    <w:rsid w:val="008F0E1B"/>
    <w:rsid w:val="008F19B8"/>
    <w:rsid w:val="008F2D7E"/>
    <w:rsid w:val="00923B65"/>
    <w:rsid w:val="00937285"/>
    <w:rsid w:val="00941232"/>
    <w:rsid w:val="00951D5F"/>
    <w:rsid w:val="009543E6"/>
    <w:rsid w:val="00961720"/>
    <w:rsid w:val="009658ED"/>
    <w:rsid w:val="009A243F"/>
    <w:rsid w:val="009B24F8"/>
    <w:rsid w:val="009B73AC"/>
    <w:rsid w:val="009B7E8F"/>
    <w:rsid w:val="009C58A6"/>
    <w:rsid w:val="009D22CE"/>
    <w:rsid w:val="009D5E91"/>
    <w:rsid w:val="009E12F4"/>
    <w:rsid w:val="009E79B3"/>
    <w:rsid w:val="009F640C"/>
    <w:rsid w:val="00A00E09"/>
    <w:rsid w:val="00A06F84"/>
    <w:rsid w:val="00A11FFC"/>
    <w:rsid w:val="00A227D2"/>
    <w:rsid w:val="00A269BB"/>
    <w:rsid w:val="00A51800"/>
    <w:rsid w:val="00A54957"/>
    <w:rsid w:val="00A57599"/>
    <w:rsid w:val="00A66FA1"/>
    <w:rsid w:val="00A67E74"/>
    <w:rsid w:val="00A710B8"/>
    <w:rsid w:val="00A828DD"/>
    <w:rsid w:val="00A953CD"/>
    <w:rsid w:val="00AA6DF8"/>
    <w:rsid w:val="00AA6F9E"/>
    <w:rsid w:val="00AA7BFA"/>
    <w:rsid w:val="00AD70DE"/>
    <w:rsid w:val="00AE368B"/>
    <w:rsid w:val="00B037F5"/>
    <w:rsid w:val="00B04DF0"/>
    <w:rsid w:val="00B07703"/>
    <w:rsid w:val="00B13372"/>
    <w:rsid w:val="00B1355E"/>
    <w:rsid w:val="00B13DEE"/>
    <w:rsid w:val="00B23D24"/>
    <w:rsid w:val="00B25ED2"/>
    <w:rsid w:val="00B35C47"/>
    <w:rsid w:val="00B431B8"/>
    <w:rsid w:val="00B463BC"/>
    <w:rsid w:val="00B6331C"/>
    <w:rsid w:val="00B77A1E"/>
    <w:rsid w:val="00B86E1A"/>
    <w:rsid w:val="00BB1C61"/>
    <w:rsid w:val="00BC4773"/>
    <w:rsid w:val="00BC75C3"/>
    <w:rsid w:val="00BD220A"/>
    <w:rsid w:val="00BD6DDF"/>
    <w:rsid w:val="00BE7478"/>
    <w:rsid w:val="00BF5E24"/>
    <w:rsid w:val="00C14F16"/>
    <w:rsid w:val="00C172BE"/>
    <w:rsid w:val="00C22074"/>
    <w:rsid w:val="00C32F87"/>
    <w:rsid w:val="00C40728"/>
    <w:rsid w:val="00C50DC1"/>
    <w:rsid w:val="00C652EE"/>
    <w:rsid w:val="00C71169"/>
    <w:rsid w:val="00C8033C"/>
    <w:rsid w:val="00C80605"/>
    <w:rsid w:val="00C811C7"/>
    <w:rsid w:val="00C85076"/>
    <w:rsid w:val="00C87368"/>
    <w:rsid w:val="00C93FCC"/>
    <w:rsid w:val="00CA712E"/>
    <w:rsid w:val="00CA7952"/>
    <w:rsid w:val="00CC1439"/>
    <w:rsid w:val="00CC1583"/>
    <w:rsid w:val="00CD70CB"/>
    <w:rsid w:val="00CE65A4"/>
    <w:rsid w:val="00CF1DD3"/>
    <w:rsid w:val="00CF3CDE"/>
    <w:rsid w:val="00D075E5"/>
    <w:rsid w:val="00D127D9"/>
    <w:rsid w:val="00D21BD8"/>
    <w:rsid w:val="00D373A4"/>
    <w:rsid w:val="00D41794"/>
    <w:rsid w:val="00D457E6"/>
    <w:rsid w:val="00D6359B"/>
    <w:rsid w:val="00D63869"/>
    <w:rsid w:val="00D63C82"/>
    <w:rsid w:val="00D85B81"/>
    <w:rsid w:val="00D93A5B"/>
    <w:rsid w:val="00DC133C"/>
    <w:rsid w:val="00DD5795"/>
    <w:rsid w:val="00E044B0"/>
    <w:rsid w:val="00E15C46"/>
    <w:rsid w:val="00E1679C"/>
    <w:rsid w:val="00E2147D"/>
    <w:rsid w:val="00E2394A"/>
    <w:rsid w:val="00E40CC0"/>
    <w:rsid w:val="00E56F32"/>
    <w:rsid w:val="00E6642E"/>
    <w:rsid w:val="00E67A76"/>
    <w:rsid w:val="00E702E9"/>
    <w:rsid w:val="00E928C3"/>
    <w:rsid w:val="00EA24CB"/>
    <w:rsid w:val="00EA44F6"/>
    <w:rsid w:val="00EA6037"/>
    <w:rsid w:val="00EE122B"/>
    <w:rsid w:val="00F03DB2"/>
    <w:rsid w:val="00F13D24"/>
    <w:rsid w:val="00F15378"/>
    <w:rsid w:val="00F347BD"/>
    <w:rsid w:val="00F4068B"/>
    <w:rsid w:val="00F47BA0"/>
    <w:rsid w:val="00F56E50"/>
    <w:rsid w:val="00F67A11"/>
    <w:rsid w:val="00F753FD"/>
    <w:rsid w:val="00F83FEE"/>
    <w:rsid w:val="00F90FF4"/>
    <w:rsid w:val="00F93E2E"/>
    <w:rsid w:val="00FE420F"/>
    <w:rsid w:val="00FE7A98"/>
    <w:rsid w:val="00FF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1DFE6A1-EB15-49D8-89CB-549E57DA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0A1"/>
    <w:rPr>
      <w:color w:val="0000FF" w:themeColor="hyperlink"/>
      <w:u w:val="single"/>
    </w:rPr>
  </w:style>
  <w:style w:type="paragraph" w:styleId="ListParagraph">
    <w:name w:val="List Paragraph"/>
    <w:basedOn w:val="Normal"/>
    <w:uiPriority w:val="34"/>
    <w:qFormat/>
    <w:rsid w:val="007E7596"/>
    <w:pPr>
      <w:ind w:left="720"/>
    </w:pPr>
    <w:rPr>
      <w:rFonts w:ascii="Calibri" w:hAnsi="Calibri" w:cs="Calibri"/>
    </w:rPr>
  </w:style>
  <w:style w:type="paragraph" w:styleId="BalloonText">
    <w:name w:val="Balloon Text"/>
    <w:basedOn w:val="Normal"/>
    <w:link w:val="BalloonTextChar"/>
    <w:uiPriority w:val="99"/>
    <w:semiHidden/>
    <w:unhideWhenUsed/>
    <w:rsid w:val="00F347BD"/>
    <w:rPr>
      <w:rFonts w:ascii="Tahoma" w:hAnsi="Tahoma" w:cs="Tahoma"/>
      <w:sz w:val="16"/>
      <w:szCs w:val="16"/>
    </w:rPr>
  </w:style>
  <w:style w:type="character" w:customStyle="1" w:styleId="BalloonTextChar">
    <w:name w:val="Balloon Text Char"/>
    <w:basedOn w:val="DefaultParagraphFont"/>
    <w:link w:val="BalloonText"/>
    <w:uiPriority w:val="99"/>
    <w:semiHidden/>
    <w:rsid w:val="00F347BD"/>
    <w:rPr>
      <w:rFonts w:ascii="Tahoma" w:hAnsi="Tahoma" w:cs="Tahoma"/>
      <w:sz w:val="16"/>
      <w:szCs w:val="16"/>
    </w:rPr>
  </w:style>
  <w:style w:type="character" w:styleId="FollowedHyperlink">
    <w:name w:val="FollowedHyperlink"/>
    <w:basedOn w:val="DefaultParagraphFont"/>
    <w:uiPriority w:val="99"/>
    <w:semiHidden/>
    <w:unhideWhenUsed/>
    <w:rsid w:val="00CC1583"/>
    <w:rPr>
      <w:color w:val="800080" w:themeColor="followedHyperlink"/>
      <w:u w:val="single"/>
    </w:rPr>
  </w:style>
  <w:style w:type="paragraph" w:styleId="Header">
    <w:name w:val="header"/>
    <w:basedOn w:val="Normal"/>
    <w:link w:val="HeaderChar"/>
    <w:uiPriority w:val="99"/>
    <w:unhideWhenUsed/>
    <w:rsid w:val="001717FD"/>
    <w:pPr>
      <w:tabs>
        <w:tab w:val="center" w:pos="4680"/>
        <w:tab w:val="right" w:pos="9360"/>
      </w:tabs>
    </w:pPr>
  </w:style>
  <w:style w:type="character" w:customStyle="1" w:styleId="HeaderChar">
    <w:name w:val="Header Char"/>
    <w:basedOn w:val="DefaultParagraphFont"/>
    <w:link w:val="Header"/>
    <w:uiPriority w:val="99"/>
    <w:rsid w:val="001717FD"/>
  </w:style>
  <w:style w:type="paragraph" w:styleId="Footer">
    <w:name w:val="footer"/>
    <w:basedOn w:val="Normal"/>
    <w:link w:val="FooterChar"/>
    <w:uiPriority w:val="99"/>
    <w:unhideWhenUsed/>
    <w:rsid w:val="001717FD"/>
    <w:pPr>
      <w:tabs>
        <w:tab w:val="center" w:pos="4680"/>
        <w:tab w:val="right" w:pos="9360"/>
      </w:tabs>
    </w:pPr>
  </w:style>
  <w:style w:type="character" w:customStyle="1" w:styleId="FooterChar">
    <w:name w:val="Footer Char"/>
    <w:basedOn w:val="DefaultParagraphFont"/>
    <w:link w:val="Footer"/>
    <w:uiPriority w:val="99"/>
    <w:rsid w:val="001717FD"/>
  </w:style>
  <w:style w:type="table" w:styleId="TableGrid">
    <w:name w:val="Table Grid"/>
    <w:basedOn w:val="TableNormal"/>
    <w:uiPriority w:val="59"/>
    <w:rsid w:val="00501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9516">
      <w:bodyDiv w:val="1"/>
      <w:marLeft w:val="0"/>
      <w:marRight w:val="0"/>
      <w:marTop w:val="0"/>
      <w:marBottom w:val="0"/>
      <w:divBdr>
        <w:top w:val="none" w:sz="0" w:space="0" w:color="auto"/>
        <w:left w:val="none" w:sz="0" w:space="0" w:color="auto"/>
        <w:bottom w:val="none" w:sz="0" w:space="0" w:color="auto"/>
        <w:right w:val="none" w:sz="0" w:space="0" w:color="auto"/>
      </w:divBdr>
    </w:div>
    <w:div w:id="14670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bonney-lake.wa.us/UserFiles/File/Government_Downloads/Police/CPS/10-1-16%20Per%20diem%20rates%20updat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0E7D6-7E8E-4554-9979-8C73C881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Cesi Velez</dc:creator>
  <cp:lastModifiedBy>Cesi Velez</cp:lastModifiedBy>
  <cp:revision>2</cp:revision>
  <cp:lastPrinted>2019-08-01T18:46:00Z</cp:lastPrinted>
  <dcterms:created xsi:type="dcterms:W3CDTF">2021-08-24T00:22:00Z</dcterms:created>
  <dcterms:modified xsi:type="dcterms:W3CDTF">2021-08-24T00:22:00Z</dcterms:modified>
</cp:coreProperties>
</file>